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jc w:val="center"/>
        <w:tblInd w:w="-1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86"/>
      </w:tblGrid>
      <w:tr w:rsidR="00D96ED2" w:rsidRPr="003709F3" w:rsidTr="009740CA">
        <w:trPr>
          <w:jc w:val="center"/>
        </w:trPr>
        <w:tc>
          <w:tcPr>
            <w:tcW w:w="50" w:type="dxa"/>
          </w:tcPr>
          <w:p w:rsidR="00D96ED2" w:rsidRPr="003709F3" w:rsidRDefault="00D96ED2" w:rsidP="009672D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48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6ED2" w:rsidRPr="003709F3" w:rsidRDefault="00D96ED2" w:rsidP="0097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  казенное  дошкольное образовательное учреждение «Детский сад № </w:t>
            </w:r>
            <w:r w:rsidR="00682FC5" w:rsidRPr="00370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3» </w:t>
            </w:r>
            <w:r w:rsidRPr="003709F3">
              <w:rPr>
                <w:rFonts w:ascii="Times New Roman" w:hAnsi="Times New Roman" w:cs="Times New Roman"/>
                <w:b/>
                <w:sz w:val="28"/>
                <w:szCs w:val="28"/>
              </w:rPr>
              <w:t>поселок Верхняя Кугульта Грачевского муниципального района Ставропольского края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9F3">
              <w:rPr>
                <w:rFonts w:ascii="Times New Roman" w:hAnsi="Times New Roman" w:cs="Times New Roman"/>
                <w:b/>
                <w:sz w:val="28"/>
                <w:szCs w:val="28"/>
              </w:rPr>
              <w:t>(МКДОУ Детский сад 3)</w:t>
            </w:r>
          </w:p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3709F3" w:rsidRDefault="007517FE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3709F3" w:rsidRDefault="007517FE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295" w:type="dxa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4"/>
              <w:gridCol w:w="5501"/>
            </w:tblGrid>
            <w:tr w:rsidR="00D96ED2" w:rsidRPr="003709F3" w:rsidTr="009740CA">
              <w:trPr>
                <w:trHeight w:val="264"/>
              </w:trPr>
              <w:tc>
                <w:tcPr>
                  <w:tcW w:w="379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0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D96ED2" w:rsidP="009672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96ED2" w:rsidRPr="003709F3" w:rsidTr="009740CA">
              <w:tc>
                <w:tcPr>
                  <w:tcW w:w="379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0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9672D1" w:rsidP="007517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9672D1" w:rsidRPr="003709F3" w:rsidRDefault="009672D1" w:rsidP="007517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МКДОУ</w:t>
                  </w:r>
                </w:p>
                <w:p w:rsidR="009672D1" w:rsidRPr="003709F3" w:rsidRDefault="009672D1" w:rsidP="007517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Детский сад 3</w:t>
                  </w:r>
                </w:p>
                <w:p w:rsidR="009672D1" w:rsidRPr="003709F3" w:rsidRDefault="009672D1" w:rsidP="007517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И.И.Ищенко</w:t>
                  </w:r>
                </w:p>
              </w:tc>
            </w:tr>
            <w:tr w:rsidR="00682FC5" w:rsidRPr="003709F3" w:rsidTr="009740CA">
              <w:trPr>
                <w:trHeight w:val="333"/>
              </w:trPr>
              <w:tc>
                <w:tcPr>
                  <w:tcW w:w="379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82FC5" w:rsidRPr="003709F3" w:rsidRDefault="00682FC5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0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82FC5" w:rsidRPr="003709F3" w:rsidRDefault="00682FC5" w:rsidP="007517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96ED2" w:rsidRPr="003709F3" w:rsidTr="009740CA">
              <w:tc>
                <w:tcPr>
                  <w:tcW w:w="379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0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D96ED2" w:rsidP="009672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82FC5" w:rsidRPr="003709F3" w:rsidTr="00480F1B">
              <w:trPr>
                <w:gridAfter w:val="1"/>
                <w:wAfter w:w="4922" w:type="dxa"/>
              </w:trPr>
              <w:tc>
                <w:tcPr>
                  <w:tcW w:w="379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82FC5" w:rsidRPr="003709F3" w:rsidRDefault="00682FC5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517FE" w:rsidRPr="003709F3" w:rsidRDefault="007517FE" w:rsidP="0096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517FE" w:rsidRPr="003709F3" w:rsidRDefault="007517FE" w:rsidP="00751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96ED2" w:rsidRPr="003709F3" w:rsidRDefault="00682FC5" w:rsidP="00751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09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ОТЧЕТ О РЕЗУЛЬТАТАХ САМООБСЛЕДОВАНИЯ</w:t>
            </w:r>
          </w:p>
          <w:p w:rsidR="00682FC5" w:rsidRPr="003709F3" w:rsidRDefault="00682FC5" w:rsidP="00751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казенного дошкольного образовательного учреждения «Детский сад №3» поселок Верхняя Кугульта Грачевского муниципального района Ставропольского края</w:t>
            </w:r>
          </w:p>
          <w:p w:rsidR="00D96ED2" w:rsidRPr="003709F3" w:rsidRDefault="00682FC5" w:rsidP="00751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b/>
                <w:sz w:val="28"/>
                <w:szCs w:val="28"/>
              </w:rPr>
              <w:t>(МКДОУ Детский сад 3)</w:t>
            </w:r>
            <w:r w:rsidR="00F73E7F" w:rsidRPr="00370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итогам 2018 года</w:t>
            </w:r>
          </w:p>
          <w:p w:rsidR="00682FC5" w:rsidRPr="003709F3" w:rsidRDefault="00682FC5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C5" w:rsidRPr="003709F3" w:rsidRDefault="00682FC5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C5" w:rsidRPr="003709F3" w:rsidRDefault="00682FC5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C5" w:rsidRPr="003709F3" w:rsidRDefault="00682FC5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C5" w:rsidRPr="003709F3" w:rsidRDefault="00682FC5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C5" w:rsidRPr="003709F3" w:rsidRDefault="00682FC5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C5" w:rsidRPr="003709F3" w:rsidRDefault="00682FC5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C5" w:rsidRPr="003709F3" w:rsidRDefault="00682FC5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3709F3" w:rsidRDefault="007517FE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3709F3" w:rsidRDefault="007517FE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3709F3" w:rsidRDefault="007517FE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3709F3" w:rsidRDefault="007517FE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3709F3" w:rsidRDefault="007517FE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3709F3" w:rsidRDefault="007517FE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3709F3" w:rsidRDefault="007517FE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3709F3" w:rsidRDefault="007517FE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Default="007517FE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F3" w:rsidRPr="003709F3" w:rsidRDefault="003709F3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3709F3" w:rsidRDefault="00F73E7F" w:rsidP="0096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9672D1" w:rsidRPr="00370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682FC5" w:rsidRPr="003709F3" w:rsidRDefault="00682FC5" w:rsidP="0096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Аналитическая часть</w:t>
            </w:r>
          </w:p>
          <w:p w:rsidR="00DF2586" w:rsidRPr="003709F3" w:rsidRDefault="00DF2586" w:rsidP="00F90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b/>
                <w:sz w:val="28"/>
                <w:szCs w:val="28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7120"/>
            </w:tblGrid>
            <w:tr w:rsidR="00D96ED2" w:rsidRPr="003709F3" w:rsidTr="00480F1B">
              <w:tc>
                <w:tcPr>
                  <w:tcW w:w="2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образовательной 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организации</w:t>
                  </w:r>
                </w:p>
              </w:tc>
              <w:tc>
                <w:tcPr>
                  <w:tcW w:w="7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 казенное  дошкольное образовательное 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учреждение «Детский сад № 3» поселок Верхняя Кугульта Грачевского муниципального района Ставропольского края (МКДОУ Детский сад 3)</w:t>
                  </w:r>
                </w:p>
              </w:tc>
            </w:tr>
            <w:tr w:rsidR="00D96ED2" w:rsidRPr="003709F3" w:rsidTr="00480F1B">
              <w:tc>
                <w:tcPr>
                  <w:tcW w:w="2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</w:t>
                  </w:r>
                </w:p>
              </w:tc>
              <w:tc>
                <w:tcPr>
                  <w:tcW w:w="7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Ищенко Ирина Ивановна</w:t>
                  </w:r>
                </w:p>
              </w:tc>
            </w:tr>
            <w:tr w:rsidR="00D96ED2" w:rsidRPr="003709F3" w:rsidTr="00480F1B">
              <w:tc>
                <w:tcPr>
                  <w:tcW w:w="2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 организации</w:t>
                  </w:r>
                </w:p>
              </w:tc>
              <w:tc>
                <w:tcPr>
                  <w:tcW w:w="7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356265,Ставропольский край, Грачевский район,поселок Верхняя Кугульта ,улица Садовая,1.</w:t>
                  </w:r>
                </w:p>
              </w:tc>
            </w:tr>
            <w:tr w:rsidR="00D96ED2" w:rsidRPr="003709F3" w:rsidTr="00480F1B">
              <w:tc>
                <w:tcPr>
                  <w:tcW w:w="2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Телефон, факс</w:t>
                  </w:r>
                </w:p>
              </w:tc>
              <w:tc>
                <w:tcPr>
                  <w:tcW w:w="7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8(86540)3-57-90 /8(86540)3-57-90</w:t>
                  </w:r>
                </w:p>
              </w:tc>
            </w:tr>
            <w:tr w:rsidR="00D96ED2" w:rsidRPr="003709F3" w:rsidTr="003709F3">
              <w:trPr>
                <w:trHeight w:val="1005"/>
              </w:trPr>
              <w:tc>
                <w:tcPr>
                  <w:tcW w:w="215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709F3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 электронной почты</w:t>
                  </w:r>
                </w:p>
              </w:tc>
              <w:tc>
                <w:tcPr>
                  <w:tcW w:w="712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Default="00AA437A" w:rsidP="003709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682FC5" w:rsidRPr="003709F3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</w:rPr>
                      <w:t>Detskii_sad3@mail.ru</w:t>
                    </w:r>
                  </w:hyperlink>
                  <w:r w:rsidR="00682FC5"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709F3" w:rsidRDefault="003709F3" w:rsidP="003709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09F3" w:rsidRPr="003709F3" w:rsidRDefault="003709F3" w:rsidP="003709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709F3" w:rsidRPr="003709F3" w:rsidTr="003709F3">
              <w:trPr>
                <w:trHeight w:val="915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3709F3" w:rsidRPr="003709F3" w:rsidRDefault="003709F3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Официал</w:t>
                  </w:r>
                  <w:r w:rsidR="003E7EC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ьный сайт МКДОУ Детский сад 3 </w:t>
                  </w:r>
                </w:p>
              </w:tc>
              <w:tc>
                <w:tcPr>
                  <w:tcW w:w="712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3709F3" w:rsidRPr="003709F3" w:rsidRDefault="00AA437A" w:rsidP="003709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tgtFrame="_blank" w:history="1">
                    <w:r w:rsidR="003709F3" w:rsidRPr="003709F3">
                      <w:rPr>
                        <w:rStyle w:val="a6"/>
                        <w:rFonts w:ascii="Times New Roman" w:hAnsi="Times New Roman" w:cs="Times New Roman"/>
                        <w:color w:val="0077CC"/>
                        <w:sz w:val="28"/>
                        <w:szCs w:val="28"/>
                        <w:shd w:val="clear" w:color="auto" w:fill="FFFFFF"/>
                      </w:rPr>
                      <w:t>http://detskiisad3.siteedu.ru</w:t>
                    </w:r>
                  </w:hyperlink>
                  <w:r w:rsidR="003709F3" w:rsidRPr="003709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</w:tc>
            </w:tr>
            <w:tr w:rsidR="00D96ED2" w:rsidRPr="003709F3" w:rsidTr="00480F1B">
              <w:tc>
                <w:tcPr>
                  <w:tcW w:w="2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Учредитель</w:t>
                  </w:r>
                </w:p>
              </w:tc>
              <w:tc>
                <w:tcPr>
                  <w:tcW w:w="7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6964DF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Грачевский муниципальный район в лице администрации</w:t>
                  </w:r>
                  <w:r w:rsidR="00D96ED2"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Грачевского муниципального района Ставропольского края</w:t>
                  </w: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Отдельные функции и полномочия Учредителя  исполняет отдел образования администрации Грачевского муниципального района</w:t>
                  </w:r>
                </w:p>
              </w:tc>
            </w:tr>
            <w:tr w:rsidR="00D96ED2" w:rsidRPr="003709F3" w:rsidTr="00480F1B">
              <w:tc>
                <w:tcPr>
                  <w:tcW w:w="2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создания</w:t>
                  </w:r>
                </w:p>
              </w:tc>
              <w:tc>
                <w:tcPr>
                  <w:tcW w:w="7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1974 год, пристройка 1992 год</w:t>
                  </w:r>
                </w:p>
              </w:tc>
            </w:tr>
            <w:tr w:rsidR="00D96ED2" w:rsidRPr="003709F3" w:rsidTr="00480F1B">
              <w:tc>
                <w:tcPr>
                  <w:tcW w:w="2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Лицензия</w:t>
                  </w:r>
                </w:p>
              </w:tc>
              <w:tc>
                <w:tcPr>
                  <w:tcW w:w="7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28 июля 2017г. №5898 серия 26ЛО1 № 0002152</w:t>
                  </w:r>
                </w:p>
              </w:tc>
            </w:tr>
            <w:tr w:rsidR="00D96ED2" w:rsidRPr="003709F3" w:rsidTr="00480F1B">
              <w:tc>
                <w:tcPr>
                  <w:tcW w:w="215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2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82FC5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Муниципальное казенное  дошкольное образовательное учреждение «Детский сад № 3»</w:t>
            </w:r>
            <w:r w:rsidR="00682FC5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поселок Верхняя Кугульта Грачевского муниципального района Ставропольского края (далее – Детский сад) расположен  в центре поселка Верхняя Кугульта  вдали от производящих предприятий и торговых мест. Здание Детского сада построено по типовому проекту. </w:t>
            </w:r>
          </w:p>
          <w:p w:rsidR="00F73E7F" w:rsidRPr="003709F3" w:rsidRDefault="00D96ED2" w:rsidP="003709F3">
            <w:pPr>
              <w:pStyle w:val="a7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F3">
              <w:rPr>
                <w:rFonts w:ascii="Times New Roman" w:hAnsi="Times New Roman"/>
                <w:sz w:val="28"/>
                <w:szCs w:val="28"/>
              </w:rPr>
              <w:t xml:space="preserve">Проектная наполняемость на 160 мест. Общая площадь здания 2231,80 кв. м, из них площадь помещений, используемых непосредственно для нужд образовательного процесса, 854 </w:t>
            </w:r>
            <w:r w:rsidR="00682FC5" w:rsidRPr="00370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9F3">
              <w:rPr>
                <w:rFonts w:ascii="Times New Roman" w:hAnsi="Times New Roman"/>
                <w:sz w:val="28"/>
                <w:szCs w:val="28"/>
              </w:rPr>
              <w:t>кв. м.</w:t>
            </w:r>
          </w:p>
          <w:p w:rsidR="00F73E7F" w:rsidRPr="003709F3" w:rsidRDefault="00F73E7F" w:rsidP="003709F3">
            <w:pPr>
              <w:pStyle w:val="a7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F3">
              <w:rPr>
                <w:rFonts w:ascii="Times New Roman" w:hAnsi="Times New Roman"/>
                <w:sz w:val="28"/>
                <w:szCs w:val="28"/>
              </w:rPr>
              <w:t xml:space="preserve"> Комплектование групп проводится согласно  Правилам приема детей дошкольного возраста на обучение по образовательным программам дошкольного образования  в МКДОУ Детский сад 3 с  июня по август текущего года, в течение года при наличии свободных мест проводится доукомплектование учреждения детьми. Ведется книга движения </w:t>
            </w:r>
            <w:r w:rsidRPr="003709F3">
              <w:rPr>
                <w:rFonts w:ascii="Times New Roman" w:hAnsi="Times New Roman"/>
                <w:sz w:val="28"/>
                <w:szCs w:val="28"/>
              </w:rPr>
              <w:lastRenderedPageBreak/>
              <w:t>воспитанников. В настоящее время ДОО работает в программе «Аверс-Контингент ДОУ», где отражено комплектование групп, родители могут подать заявление  на прием ребенка непосредственно в ДОО или в электронном виде.</w:t>
            </w:r>
          </w:p>
          <w:p w:rsidR="00F73E7F" w:rsidRPr="003709F3" w:rsidRDefault="00F73E7F" w:rsidP="003709F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находится в ведомственном подчинении отдела образования администрации Грачевского муниципального района  Ставропольского края, осуществляющего отдельные функции и полномочия учредителя в соответствии с муниципальными правовыми актами Грачевского муниципального района Ставропольского края.</w:t>
            </w:r>
          </w:p>
          <w:p w:rsidR="00F73E7F" w:rsidRPr="003709F3" w:rsidRDefault="00F73E7F" w:rsidP="003709F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нормативные локальные акты  в части содержания, организации образовательного процесса, присмотра и ухода в ДОУ имеются.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Режим работы Детского сада</w:t>
            </w:r>
          </w:p>
          <w:p w:rsidR="00D96ED2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Рабочая неделя – пятидневная, с понедельника по пятницу. Длительность пребывания детей в группах – 10 часов. Режим работы групп – с 7:00 до 17:00.</w:t>
            </w:r>
          </w:p>
          <w:p w:rsidR="003E7EC4" w:rsidRPr="003709F3" w:rsidRDefault="003E7EC4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b/>
                <w:sz w:val="28"/>
                <w:szCs w:val="28"/>
              </w:rPr>
              <w:t>II. Система управления организации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Управление Детским садом осуществляет</w:t>
            </w:r>
            <w:r w:rsidR="00682FC5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ся в соответствии с действующим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законодательством и уставом Детского сада.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Детским садом строится на принципах единоначалия и коллегиальности.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br/>
              <w:t>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Органы управления, действующие в Детском саду</w:t>
            </w:r>
          </w:p>
          <w:tbl>
            <w:tblPr>
              <w:tblW w:w="0" w:type="auto"/>
              <w:jc w:val="center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3"/>
              <w:gridCol w:w="6598"/>
            </w:tblGrid>
            <w:tr w:rsidR="00D96ED2" w:rsidRPr="003709F3" w:rsidTr="00480F1B">
              <w:trPr>
                <w:jc w:val="center"/>
              </w:trPr>
              <w:tc>
                <w:tcPr>
                  <w:tcW w:w="2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6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D96ED2" w:rsidRPr="003709F3" w:rsidTr="00480F1B">
              <w:trPr>
                <w:jc w:val="center"/>
              </w:trPr>
              <w:tc>
                <w:tcPr>
                  <w:tcW w:w="2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6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Контролирует работу и обеспечивает эффективное 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структурных подразделений организации, 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утверждает штатное расписание, отчетные документы 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организации, осуществляет общее руководство Детским 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садом</w:t>
                  </w:r>
                </w:p>
              </w:tc>
            </w:tr>
            <w:tr w:rsidR="00D96ED2" w:rsidRPr="003709F3" w:rsidTr="00480F1B">
              <w:trPr>
                <w:jc w:val="center"/>
              </w:trPr>
              <w:tc>
                <w:tcPr>
                  <w:tcW w:w="2453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совет</w:t>
                  </w:r>
                </w:p>
              </w:tc>
              <w:tc>
                <w:tcPr>
                  <w:tcW w:w="659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Рассматривает вопросы: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развития образовательной организации;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финансово-хозяйственной деятельности;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материально-технического обеспечения</w:t>
                  </w:r>
                </w:p>
              </w:tc>
            </w:tr>
            <w:tr w:rsidR="00D96ED2" w:rsidRPr="003709F3" w:rsidTr="00480F1B">
              <w:trPr>
                <w:jc w:val="center"/>
              </w:trPr>
              <w:tc>
                <w:tcPr>
                  <w:tcW w:w="2453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659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 текущее руководство образовательной 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деятельностью Детского сада, в том числе рассматривает 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вопросы: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развития образовательных услуг;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регламентации образовательных отношений;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разработки образовательных программ;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выбора  учебных пособи</w:t>
                  </w:r>
                  <w:r w:rsidR="00480F1B"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й, средств обучения и </w:t>
                  </w: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воспитания;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материально-технического обеспечения образовательного 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процесса;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аттестации, повышении квалификации педагогических 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работников;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координации деятельности методических объединений</w:t>
                  </w:r>
                </w:p>
                <w:p w:rsidR="00480F1B" w:rsidRPr="003709F3" w:rsidRDefault="00480F1B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0F1B" w:rsidRPr="003709F3" w:rsidRDefault="00480F1B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0F1B" w:rsidRPr="003709F3" w:rsidRDefault="00480F1B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6ED2" w:rsidRPr="003709F3" w:rsidTr="00480F1B">
              <w:trPr>
                <w:jc w:val="center"/>
              </w:trPr>
              <w:tc>
                <w:tcPr>
                  <w:tcW w:w="2453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 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работников</w:t>
                  </w:r>
                </w:p>
              </w:tc>
              <w:tc>
                <w:tcPr>
                  <w:tcW w:w="659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Реализует право работников участвовать в управлении 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образовательной организацией, в том числе: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участвовать в разработке и принятии коллективного 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договора, Правил трудового распорядка, изменений и 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дополнений к ним;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принимать локальные акты, которые регламентируют 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образовательной организации и связаны с 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правами и обязанностями работников;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разрешать конфликтные ситуации между работниками и 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администрацией образовательной организации;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вносить предложения по корректировке плана мероприятий 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организации, совершенствованию ее работы и развитию 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материальной базы</w:t>
                  </w:r>
                </w:p>
              </w:tc>
            </w:tr>
            <w:tr w:rsidR="00D96ED2" w:rsidRPr="003709F3" w:rsidTr="00480F1B">
              <w:trPr>
                <w:jc w:val="center"/>
              </w:trPr>
              <w:tc>
                <w:tcPr>
                  <w:tcW w:w="245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3E7F" w:rsidRPr="003709F3" w:rsidRDefault="00D96ED2" w:rsidP="00F7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Структура и система управления соответствуют с</w:t>
            </w:r>
            <w:r w:rsidR="00480F1B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пецифике деятельности Детского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сада.</w:t>
            </w:r>
            <w:r w:rsidR="00F73E7F" w:rsidRPr="003709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Вывод: </w:t>
            </w:r>
            <w:r w:rsidR="00F73E7F" w:rsidRPr="00370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зарегистрировано и функционирует в соответствии с нормативными документами в сфере образования Российской Федерации. </w:t>
            </w:r>
            <w:r w:rsidR="00F73E7F" w:rsidRPr="003709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Структура и механизм управления ДОУ определяют стабильное функционирование. Все возрастные группы укомплектованы. Имеется  свободные места для прием в ДОУ.</w:t>
            </w:r>
          </w:p>
          <w:p w:rsidR="00F73E7F" w:rsidRPr="003709F3" w:rsidRDefault="00F73E7F" w:rsidP="00F7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709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</w:t>
            </w:r>
            <w:r w:rsidRPr="003709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ab/>
              <w:t xml:space="preserve"> </w:t>
            </w:r>
          </w:p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b/>
                <w:sz w:val="28"/>
                <w:szCs w:val="28"/>
              </w:rPr>
              <w:t>III. Оценка образовательной деятельности</w:t>
            </w:r>
          </w:p>
          <w:p w:rsidR="00480F1B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Детском саду орг</w:t>
            </w:r>
            <w:r w:rsidR="00480F1B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анизована в соответствии с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anchor="/document/99/902389617/" w:history="1">
              <w:r w:rsidRPr="003709F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Федеральным законом от 29.12.2012 № 273-ФЗ</w:t>
              </w:r>
            </w:hyperlink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«Об образо</w:t>
            </w:r>
            <w:r w:rsidR="00480F1B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вании в Российской Федерации»,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anchor="/document/99/499057887/" w:history="1">
              <w:r w:rsidRPr="003709F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ФГОС дошкольного образования</w:t>
              </w:r>
            </w:hyperlink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6ED2" w:rsidRPr="003709F3" w:rsidRDefault="00AA437A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/document/99/499023522/" w:history="1">
              <w:r w:rsidR="00D96ED2" w:rsidRPr="003709F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СанПиН 2.4.1.3049-13</w:t>
              </w:r>
            </w:hyperlink>
            <w:r w:rsidR="00480F1B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«Санитарно-эпидемиологические </w:t>
            </w:r>
            <w:r w:rsidR="00D96ED2" w:rsidRPr="003709F3">
              <w:rPr>
                <w:rFonts w:ascii="Times New Roman" w:hAnsi="Times New Roman" w:cs="Times New Roman"/>
                <w:sz w:val="28"/>
                <w:szCs w:val="28"/>
              </w:rPr>
              <w:t>требования к устройству, содержанию и органи</w:t>
            </w:r>
            <w:r w:rsidR="00480F1B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зации режима работы дошкольных </w:t>
            </w:r>
            <w:r w:rsidR="00D96ED2" w:rsidRPr="003709F3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организаций».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ведется на о</w:t>
            </w:r>
            <w:r w:rsidR="00480F1B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сновании утвержденной основной 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дошкольного обр</w:t>
            </w:r>
            <w:r w:rsidR="00480F1B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азования, которая составлена в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r w:rsidR="00480F1B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ФГОС дошкольного образования,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с уч</w:t>
            </w:r>
            <w:r w:rsidR="00480F1B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етом примерной образовательной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программы дошкольного образования, санитарно-э</w:t>
            </w:r>
            <w:r w:rsidR="00480F1B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пидемиологическими правилами и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нормативами, с учетом недельной нагрузки.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Детский сад посещают 139 воспитанников в возрасте о</w:t>
            </w:r>
            <w:r w:rsidR="00480F1B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т 1,6 до 7 лет. В Детском саду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сформировано 6 групп общеразвивающей направленности. Из них: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первая  младшая группа –  24 ребенка;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-   вторая младшая  группа-21 ребенок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 средняя группа – 26 детей;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 старшая группа №1 – 18 детей;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-   старшая группа №2 -17 детей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 подготовительная к школе группа – 33 ребенка .</w:t>
            </w:r>
          </w:p>
          <w:p w:rsidR="00480F1B" w:rsidRPr="003709F3" w:rsidRDefault="00480F1B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Уровень развития детей анализируется по итогам пед</w:t>
            </w:r>
            <w:r w:rsidR="00480F1B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агогической диагностики. Формы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проведения диагностики: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диагностические занятия (по каждому разделу программы);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диагностические срезы;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наблюдения, итоговые занятия.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диагностические карты освоения основной образовательной программы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br/>
              <w:t>дошкольного образования Детского сада (ООП Детс</w:t>
            </w:r>
            <w:r w:rsidR="00480F1B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кого сада) в каждой возрастной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группе. Карты включают анализ уровня развит</w:t>
            </w:r>
            <w:r w:rsidR="00480F1B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ия целевых ориентиров детского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развития и качества освоения образовательных обла</w:t>
            </w:r>
            <w:r w:rsidR="00480F1B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стей. Так, результаты качества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освоения ООП Детского сада на конец 2018 года выглядят следующим образом:</w:t>
            </w:r>
          </w:p>
          <w:tbl>
            <w:tblPr>
              <w:tblW w:w="0" w:type="auto"/>
              <w:jc w:val="center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3"/>
              <w:gridCol w:w="541"/>
              <w:gridCol w:w="92"/>
              <w:gridCol w:w="634"/>
              <w:gridCol w:w="544"/>
              <w:gridCol w:w="76"/>
              <w:gridCol w:w="621"/>
              <w:gridCol w:w="760"/>
              <w:gridCol w:w="6"/>
              <w:gridCol w:w="767"/>
              <w:gridCol w:w="954"/>
              <w:gridCol w:w="8"/>
              <w:gridCol w:w="2209"/>
            </w:tblGrid>
            <w:tr w:rsidR="00480F1B" w:rsidRPr="003709F3" w:rsidTr="00480F1B">
              <w:trPr>
                <w:jc w:val="center"/>
              </w:trPr>
              <w:tc>
                <w:tcPr>
                  <w:tcW w:w="206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80F1B" w:rsidRPr="003709F3" w:rsidRDefault="00480F1B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развития  целевых ориентиров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детского развития</w:t>
                  </w:r>
                </w:p>
              </w:tc>
              <w:tc>
                <w:tcPr>
                  <w:tcW w:w="126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 нормы</w:t>
                  </w:r>
                </w:p>
              </w:tc>
              <w:tc>
                <w:tcPr>
                  <w:tcW w:w="124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153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нормы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F909E2" w:rsidRPr="003709F3" w:rsidTr="00480F1B">
              <w:trPr>
                <w:jc w:val="center"/>
              </w:trPr>
              <w:tc>
                <w:tcPr>
                  <w:tcW w:w="206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480F1B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  <w:r w:rsidR="00D96ED2"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480F1B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  <w:r w:rsidR="00D96ED2"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480F1B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  <w:r w:rsidR="00D96ED2"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7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480F1B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  <w:r w:rsidR="00D96ED2"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22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80F1B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 </w:t>
                  </w:r>
                  <w:r w:rsidR="00480F1B"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r w:rsidR="00480F1B"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спитанников </w:t>
                  </w:r>
                </w:p>
                <w:p w:rsidR="00D96ED2" w:rsidRPr="003709F3" w:rsidRDefault="00480F1B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пределе </w:t>
                  </w:r>
                  <w:r w:rsidR="00D96ED2"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нормы</w:t>
                  </w:r>
                </w:p>
              </w:tc>
            </w:tr>
            <w:tr w:rsidR="00480F1B" w:rsidRPr="003709F3" w:rsidTr="00480F1B">
              <w:trPr>
                <w:jc w:val="center"/>
              </w:trPr>
              <w:tc>
                <w:tcPr>
                  <w:tcW w:w="20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80F1B" w:rsidRPr="003709F3" w:rsidRDefault="00480F1B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освоения</w:t>
                  </w:r>
                </w:p>
                <w:p w:rsidR="00D96ED2" w:rsidRPr="003709F3" w:rsidRDefault="00480F1B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образовательных </w:t>
                  </w:r>
                  <w:r w:rsidR="00D96ED2"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областей</w:t>
                  </w:r>
                </w:p>
              </w:tc>
              <w:tc>
                <w:tcPr>
                  <w:tcW w:w="63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EF75E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EF75E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61,6%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EF75E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EF75E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35,2%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EF75E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EF75E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3,2%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EF75E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2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EF75E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95,8%</w:t>
                  </w:r>
                </w:p>
              </w:tc>
            </w:tr>
            <w:tr w:rsidR="00480F1B" w:rsidRPr="003709F3" w:rsidTr="00480F1B">
              <w:trPr>
                <w:jc w:val="center"/>
              </w:trPr>
              <w:tc>
                <w:tcPr>
                  <w:tcW w:w="206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2" w:type="dxa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9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В июне 2018 года педагоги Детского сада провод</w:t>
            </w:r>
            <w:r w:rsidR="00480F1B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или обследование воспитанников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подготовительной группы на предмет оценки с</w:t>
            </w:r>
            <w:r w:rsidR="00480F1B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формированности предпосылок к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учебной деятельности в колич</w:t>
            </w:r>
            <w:r w:rsidR="00EF75E7" w:rsidRPr="003709F3">
              <w:rPr>
                <w:rFonts w:ascii="Times New Roman" w:hAnsi="Times New Roman" w:cs="Times New Roman"/>
                <w:sz w:val="28"/>
                <w:szCs w:val="28"/>
              </w:rPr>
              <w:t>естве 24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Задания позволили оценить уровень сформированности предпосылок к учебной деятельности: возможность работать в 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фронтальной инструкцией (удержание алгоритма деятельности), 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действовать по образцу и осуществлять контроль, обладать 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определенным уровнем работоспособности, а также вовремя остановиться в 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того или иного задания и переключиться на выполнение следующего, 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возможностей распределения и переключения внимания, работоспособности, темпа, 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целенаправленности деятельности и самоконтроля.</w:t>
            </w:r>
          </w:p>
          <w:p w:rsidR="00480F1B" w:rsidRPr="003709F3" w:rsidRDefault="00480F1B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педагогического анализа показывают преобладание детей с высоким и 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средним уровнями развития при прогрессирующей динамике на конец учебного года, что 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говорит о результативности образовательной деятельности в Детском саду.</w:t>
            </w:r>
          </w:p>
          <w:p w:rsidR="00480F1B" w:rsidRPr="003709F3" w:rsidRDefault="00480F1B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Чтобы выбрать стратегию воспитательной работы,</w:t>
            </w:r>
            <w:r w:rsidR="00480F1B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 проводился анализ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состава семей воспитанников.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Характеристика семей по составу</w:t>
            </w:r>
          </w:p>
          <w:tbl>
            <w:tblPr>
              <w:tblW w:w="5000" w:type="pct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1"/>
              <w:gridCol w:w="2764"/>
              <w:gridCol w:w="3005"/>
            </w:tblGrid>
            <w:tr w:rsidR="00D96ED2" w:rsidRPr="003709F3" w:rsidTr="00480F1B">
              <w:tc>
                <w:tcPr>
                  <w:tcW w:w="3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семьи</w:t>
                  </w:r>
                </w:p>
              </w:tc>
              <w:tc>
                <w:tcPr>
                  <w:tcW w:w="2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3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 от общего </w:t>
                  </w:r>
                  <w:r w:rsidR="00480F1B"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количества семей </w:t>
                  </w: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воспитанников</w:t>
                  </w:r>
                </w:p>
              </w:tc>
            </w:tr>
            <w:tr w:rsidR="00D96ED2" w:rsidRPr="003709F3" w:rsidTr="00480F1B">
              <w:tc>
                <w:tcPr>
                  <w:tcW w:w="3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2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5B448A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3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5B448A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 w:rsidR="00095CBB"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96ED2" w:rsidRPr="003709F3" w:rsidTr="00480F1B">
              <w:tc>
                <w:tcPr>
                  <w:tcW w:w="3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Неполная с матерью</w:t>
                  </w:r>
                </w:p>
              </w:tc>
              <w:tc>
                <w:tcPr>
                  <w:tcW w:w="2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5B448A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5B448A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095CBB"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96ED2" w:rsidRPr="003709F3" w:rsidTr="00480F1B">
              <w:tc>
                <w:tcPr>
                  <w:tcW w:w="3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Неполная с отцом</w:t>
                  </w:r>
                </w:p>
              </w:tc>
              <w:tc>
                <w:tcPr>
                  <w:tcW w:w="2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F62F6B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FD016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D96ED2" w:rsidRPr="003709F3" w:rsidTr="00480F1B">
              <w:tc>
                <w:tcPr>
                  <w:tcW w:w="3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Оформлено опекунство</w:t>
                  </w:r>
                </w:p>
              </w:tc>
              <w:tc>
                <w:tcPr>
                  <w:tcW w:w="2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F62F6B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FD016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D96ED2" w:rsidRPr="003709F3" w:rsidTr="00480F1B">
              <w:tc>
                <w:tcPr>
                  <w:tcW w:w="352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Характеристика семей по количеству детей</w:t>
            </w:r>
          </w:p>
          <w:tbl>
            <w:tblPr>
              <w:tblW w:w="5000" w:type="pct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3"/>
              <w:gridCol w:w="2677"/>
              <w:gridCol w:w="2910"/>
            </w:tblGrid>
            <w:tr w:rsidR="00D96ED2" w:rsidRPr="003709F3" w:rsidTr="00480F1B">
              <w:tc>
                <w:tcPr>
                  <w:tcW w:w="3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детей в семье</w:t>
                  </w:r>
                </w:p>
              </w:tc>
              <w:tc>
                <w:tcPr>
                  <w:tcW w:w="2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семей</w:t>
                  </w:r>
                </w:p>
              </w:tc>
              <w:tc>
                <w:tcPr>
                  <w:tcW w:w="2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Процен</w:t>
                  </w:r>
                  <w:r w:rsidR="00480F1B"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от общего </w:t>
                  </w:r>
                  <w:r w:rsidR="00480F1B"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количества семей </w:t>
                  </w: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воспитанников</w:t>
                  </w:r>
                </w:p>
              </w:tc>
            </w:tr>
            <w:tr w:rsidR="00D96ED2" w:rsidRPr="003709F3" w:rsidTr="00480F1B">
              <w:tc>
                <w:tcPr>
                  <w:tcW w:w="3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Один ребенок</w:t>
                  </w:r>
                </w:p>
              </w:tc>
              <w:tc>
                <w:tcPr>
                  <w:tcW w:w="2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623548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5B448A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21%</w:t>
                  </w:r>
                </w:p>
              </w:tc>
            </w:tr>
            <w:tr w:rsidR="00D96ED2" w:rsidRPr="003709F3" w:rsidTr="00480F1B">
              <w:tc>
                <w:tcPr>
                  <w:tcW w:w="3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Два ребенка</w:t>
                  </w:r>
                </w:p>
              </w:tc>
              <w:tc>
                <w:tcPr>
                  <w:tcW w:w="2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623548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2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5B448A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58%</w:t>
                  </w:r>
                </w:p>
              </w:tc>
            </w:tr>
            <w:tr w:rsidR="00D96ED2" w:rsidRPr="003709F3" w:rsidTr="00480F1B">
              <w:tc>
                <w:tcPr>
                  <w:tcW w:w="3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Три ребенка и более</w:t>
                  </w:r>
                </w:p>
              </w:tc>
              <w:tc>
                <w:tcPr>
                  <w:tcW w:w="2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623548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96ED2" w:rsidRPr="003709F3" w:rsidRDefault="005B448A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11%</w:t>
                  </w:r>
                </w:p>
              </w:tc>
            </w:tr>
            <w:tr w:rsidR="00D96ED2" w:rsidRPr="003709F3" w:rsidTr="00480F1B">
              <w:tc>
                <w:tcPr>
                  <w:tcW w:w="370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77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1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96ED2" w:rsidRPr="003709F3" w:rsidRDefault="00D96ED2" w:rsidP="003E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 строится с учетом индиви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дуальных особенностей детей, с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использованием разнообразных форм и методов, в тесной взаимосвязи воспи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тателей,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специалистов и родителей. Детям из неполных семе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й уделяется большее внимание в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первые месяцы после зачисления в Детский сад.</w:t>
            </w:r>
          </w:p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597" w:rsidRPr="003709F3" w:rsidRDefault="00D96ED2" w:rsidP="005A1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 w:rsidR="005A1597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1597" w:rsidRPr="003709F3" w:rsidRDefault="005A1597" w:rsidP="005A1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В дополнительном образовании задействовано 75 процентов воспитанников Детского сада.</w:t>
            </w:r>
          </w:p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В 2018 году в Детском саду р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>аботали кружки по направлениям:</w:t>
            </w:r>
          </w:p>
          <w:tbl>
            <w:tblPr>
              <w:tblW w:w="88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2660"/>
              <w:gridCol w:w="1127"/>
              <w:gridCol w:w="1285"/>
              <w:gridCol w:w="3191"/>
            </w:tblGrid>
            <w:tr w:rsidR="00D96ED2" w:rsidRPr="003709F3" w:rsidTr="00E70976">
              <w:trPr>
                <w:trHeight w:val="38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КРУЖКА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ВОЗРАСТ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КРУЖКА</w:t>
                  </w:r>
                </w:p>
              </w:tc>
            </w:tr>
            <w:tr w:rsidR="00D96ED2" w:rsidRPr="003709F3" w:rsidTr="00E70976">
              <w:trPr>
                <w:trHeight w:val="79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Экологический  «Росток»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лет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Селюкова И.В.</w:t>
                  </w:r>
                </w:p>
              </w:tc>
            </w:tr>
            <w:tr w:rsidR="00D96ED2" w:rsidRPr="003709F3" w:rsidTr="00E70976">
              <w:trPr>
                <w:trHeight w:val="18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Валеологический «Неболейка»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4267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5-7 лет 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Миргородская Л.С.</w:t>
                  </w:r>
                </w:p>
              </w:tc>
            </w:tr>
            <w:tr w:rsidR="00D96ED2" w:rsidRPr="003709F3" w:rsidTr="00E70976">
              <w:trPr>
                <w:trHeight w:val="28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E70976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Театральный «Затейники»</w:t>
                  </w:r>
                </w:p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4267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3-4 года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Клещунова Л.И.</w:t>
                  </w:r>
                </w:p>
              </w:tc>
            </w:tr>
            <w:tr w:rsidR="00D96ED2" w:rsidRPr="003709F3" w:rsidTr="00E70976">
              <w:trPr>
                <w:trHeight w:val="28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E70976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Спортивный «Ловкий мяч»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  <w:r w:rsidR="00D42677"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-6 </w:t>
                  </w: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Писклова Е.Ю.</w:t>
                  </w:r>
                </w:p>
              </w:tc>
            </w:tr>
            <w:tr w:rsidR="00D96ED2" w:rsidRPr="003709F3" w:rsidTr="00E70976">
              <w:trPr>
                <w:trHeight w:val="28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E70976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«Как жили люди на Руси»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F90C0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5-6</w:t>
                  </w:r>
                  <w:r w:rsidR="00D42677"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лет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Григорьева А.В.</w:t>
                  </w:r>
                </w:p>
              </w:tc>
            </w:tr>
            <w:tr w:rsidR="00D96ED2" w:rsidRPr="003709F3" w:rsidTr="00E70976">
              <w:trPr>
                <w:trHeight w:val="28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E70976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«Веселые ладошки»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4267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12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4267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5-6</w:t>
                  </w:r>
                  <w:r w:rsidR="00F90C07"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лет</w:t>
                  </w:r>
                  <w:r w:rsidR="00D96ED2"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ED2" w:rsidRPr="003709F3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Шубичева Н.В.</w:t>
                  </w:r>
                </w:p>
              </w:tc>
            </w:tr>
            <w:tr w:rsidR="00EF75E7" w:rsidRPr="003709F3" w:rsidTr="00E70976">
              <w:trPr>
                <w:trHeight w:val="28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3709F3" w:rsidRDefault="00E70976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3709F3" w:rsidRDefault="00EF75E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«Бумагопластика»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3709F3" w:rsidRDefault="00EF75E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3709F3" w:rsidRDefault="00D4267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5-6</w:t>
                  </w:r>
                  <w:r w:rsidR="00F90C07"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лет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3709F3" w:rsidRDefault="00F90C0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Чернова И.В.</w:t>
                  </w:r>
                </w:p>
              </w:tc>
            </w:tr>
            <w:tr w:rsidR="00EF75E7" w:rsidRPr="003709F3" w:rsidTr="00E70976">
              <w:trPr>
                <w:trHeight w:val="28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3709F3" w:rsidRDefault="00E70976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3709F3" w:rsidRDefault="00EF75E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«Юные волшебники»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3709F3" w:rsidRDefault="00EF75E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3709F3" w:rsidRDefault="00F90C0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D42677"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-5 лет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3709F3" w:rsidRDefault="00F90C0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Токарева О.А.</w:t>
                  </w:r>
                </w:p>
              </w:tc>
            </w:tr>
            <w:tr w:rsidR="00EF75E7" w:rsidRPr="003709F3" w:rsidTr="00E70976">
              <w:trPr>
                <w:trHeight w:val="28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3709F3" w:rsidRDefault="00E70976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3709F3" w:rsidRDefault="00F90C0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«Круг Монтессори»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3709F3" w:rsidRDefault="00D4267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F90C07"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3709F3" w:rsidRDefault="00D4267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1.8-3</w:t>
                  </w:r>
                  <w:r w:rsidR="00F90C07"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7" w:rsidRPr="003709F3" w:rsidRDefault="00F90C0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Кузенко Я.В.</w:t>
                  </w:r>
                </w:p>
              </w:tc>
            </w:tr>
            <w:tr w:rsidR="00E70976" w:rsidRPr="003709F3" w:rsidTr="00E70976">
              <w:trPr>
                <w:trHeight w:val="28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976" w:rsidRPr="003709F3" w:rsidRDefault="00E70976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976" w:rsidRPr="003709F3" w:rsidRDefault="00E70976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976" w:rsidRPr="003709F3" w:rsidRDefault="00D4267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976" w:rsidRPr="003709F3" w:rsidRDefault="00E70976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976" w:rsidRPr="003709F3" w:rsidRDefault="00E70976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CD" w:rsidRPr="003709F3" w:rsidRDefault="00D96ED2" w:rsidP="003E7EC4">
            <w:pPr>
              <w:tabs>
                <w:tab w:val="left" w:pos="924"/>
              </w:tabs>
              <w:spacing w:line="235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Наше дошкольное образовательное учреждение активно взаимодействует с различными социальными институтами детства.</w:t>
            </w:r>
            <w:r w:rsidR="004C6FCD" w:rsidRPr="00370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дошкольном учреждении активно реализуется социальное партнерство, целью которого является создание образовательной развивающей среды, способствующей успешной социально-культурной адаптации, социализации и самореализации личности ребенка- дошкольника. На сегодняшний день нашими социальными партнерами являются:</w:t>
            </w:r>
          </w:p>
          <w:p w:rsidR="004C6FCD" w:rsidRPr="003709F3" w:rsidRDefault="004C6FCD" w:rsidP="003E7EC4">
            <w:pPr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МКОУ СОШ № 9</w:t>
            </w:r>
          </w:p>
          <w:p w:rsidR="004C6FCD" w:rsidRPr="003709F3" w:rsidRDefault="004C6FCD" w:rsidP="003E7EC4">
            <w:pPr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 сотрудничества сторон являются:</w:t>
            </w:r>
          </w:p>
          <w:p w:rsidR="004C6FCD" w:rsidRPr="003709F3" w:rsidRDefault="004C6FCD" w:rsidP="003E7EC4">
            <w:pPr>
              <w:numPr>
                <w:ilvl w:val="1"/>
                <w:numId w:val="9"/>
              </w:numPr>
              <w:tabs>
                <w:tab w:val="left" w:pos="520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детей и родителей к школе;</w:t>
            </w:r>
          </w:p>
          <w:p w:rsidR="004C6FCD" w:rsidRPr="003709F3" w:rsidRDefault="004C6FCD" w:rsidP="003E7EC4">
            <w:pPr>
              <w:numPr>
                <w:ilvl w:val="1"/>
                <w:numId w:val="9"/>
              </w:numPr>
              <w:tabs>
                <w:tab w:val="left" w:pos="520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благоприятных условий для быстрой адаптации будущего школьника.</w:t>
            </w:r>
          </w:p>
          <w:p w:rsidR="004C6FCD" w:rsidRPr="003709F3" w:rsidRDefault="004C6FCD" w:rsidP="003E7EC4">
            <w:pPr>
              <w:spacing w:line="15" w:lineRule="exact"/>
              <w:ind w:right="14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C6FCD" w:rsidRPr="003709F3" w:rsidRDefault="004C6FCD" w:rsidP="003E7EC4">
            <w:pPr>
              <w:spacing w:line="232" w:lineRule="auto"/>
              <w:ind w:right="141" w:firstLine="3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взаимодействия: экскурсии, совместные педагогические мероприятия, родительские собра</w:t>
            </w:r>
            <w:r w:rsidR="003E7E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ния, встречи учеников начальной </w:t>
            </w: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и дошкольников.</w:t>
            </w:r>
          </w:p>
          <w:p w:rsidR="004C6FCD" w:rsidRPr="003709F3" w:rsidRDefault="004C6FCD" w:rsidP="003E7EC4">
            <w:pPr>
              <w:ind w:right="-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Детская сельская  библиотека п. В. Кугульта</w:t>
            </w:r>
          </w:p>
          <w:p w:rsidR="004C6FCD" w:rsidRPr="003709F3" w:rsidRDefault="004C6FCD" w:rsidP="003E7EC4">
            <w:pPr>
              <w:spacing w:line="232" w:lineRule="auto"/>
              <w:ind w:right="-1" w:firstLine="35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взаимодействия – это обеспечение образовательного и воспитательного процесса информационными ресурсами по развитию дошкольников, по воспитанию у детей интереса к работе с книгой в поисках необходимой информации.</w:t>
            </w:r>
          </w:p>
          <w:p w:rsidR="004C6FCD" w:rsidRPr="003709F3" w:rsidRDefault="004C6FCD" w:rsidP="003E7EC4">
            <w:pPr>
              <w:spacing w:line="15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CD" w:rsidRPr="003709F3" w:rsidRDefault="004C6FCD" w:rsidP="003E7EC4">
            <w:pPr>
              <w:spacing w:line="235" w:lineRule="auto"/>
              <w:ind w:right="-1" w:firstLine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библиотекой предполагает знакомство педагогов с новинками педагогической литературы, получение во временное пользование книг, оформление ксерокопий необходимых для работы материалов, направленных на активизацию педагогической работы в детском саду.</w:t>
            </w:r>
          </w:p>
          <w:p w:rsidR="004C6FCD" w:rsidRPr="003709F3" w:rsidRDefault="004C6FCD" w:rsidP="003E7EC4">
            <w:pPr>
              <w:spacing w:line="4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CD" w:rsidRPr="003709F3" w:rsidRDefault="004C6FCD" w:rsidP="003E7EC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</w:rPr>
              <w:t>С детьми проводятся – экскурсии, викторины, конкурсы, выставки.</w:t>
            </w:r>
          </w:p>
          <w:p w:rsidR="004C6FCD" w:rsidRPr="003709F3" w:rsidRDefault="004C6FCD" w:rsidP="003709F3">
            <w:pPr>
              <w:spacing w:line="14" w:lineRule="exact"/>
              <w:ind w:right="9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CD" w:rsidRPr="003709F3" w:rsidRDefault="004C6FCD" w:rsidP="003E7EC4">
            <w:pPr>
              <w:tabs>
                <w:tab w:val="left" w:pos="9165"/>
              </w:tabs>
              <w:spacing w:line="235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педагогов проходят анонсы новинок методической литературы, организуются выставки и педагогические чтения. </w:t>
            </w:r>
            <w:r w:rsidRPr="00370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C6FCD" w:rsidRPr="003709F3" w:rsidRDefault="004C6FCD" w:rsidP="003E7EC4">
            <w:pPr>
              <w:spacing w:line="235" w:lineRule="auto"/>
              <w:ind w:right="14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Участковым педиатром и медицин</w:t>
            </w:r>
            <w:r w:rsidR="005A1597" w:rsidRPr="00370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ским персоналом Кугультинской участковой больницы</w:t>
            </w: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70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контроль за сохранением и укреплением здоровья детей,</w:t>
            </w:r>
            <w:r w:rsidRPr="00370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A1597" w:rsidRPr="003709F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профилактикой</w:t>
            </w: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заболеваний.</w:t>
            </w:r>
            <w:r w:rsidRPr="00370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 взаимодействия с поликлиникой является</w:t>
            </w:r>
            <w:r w:rsidR="005A1597" w:rsidRPr="003709F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прав детей на охрану здоровья в порядке, установленном законодательством РФ.</w:t>
            </w:r>
          </w:p>
          <w:p w:rsidR="004C6FCD" w:rsidRPr="003709F3" w:rsidRDefault="004C6FCD" w:rsidP="003709F3">
            <w:pPr>
              <w:spacing w:line="13" w:lineRule="exact"/>
              <w:ind w:right="97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C6FCD" w:rsidRPr="003709F3" w:rsidRDefault="004C6FCD" w:rsidP="003E7EC4">
            <w:pPr>
              <w:spacing w:line="235" w:lineRule="auto"/>
              <w:ind w:right="14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Средствами обеспечения преемственности являются профилактические, оздоровительно-восстановительные меры, включающие в себя вакцинопрофилактику плановую и по эпидемическим показаниям, лечебно-оздоровительную работу, диспансерное наблюдение, профилактические осмотры, в том числе лабораторную диагностику.</w:t>
            </w:r>
          </w:p>
          <w:p w:rsidR="00D96ED2" w:rsidRPr="003709F3" w:rsidRDefault="00FA50AF" w:rsidP="003709F3">
            <w:pPr>
              <w:ind w:right="9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Данное </w:t>
            </w:r>
            <w:r w:rsidR="004C6FCD" w:rsidRPr="00370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взаимодействие позволяет эффективно внедрять ФГОС дошкольного образования и повышать его качество.</w:t>
            </w:r>
          </w:p>
          <w:p w:rsidR="00E757EB" w:rsidRPr="003709F3" w:rsidRDefault="00D96ED2" w:rsidP="003E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В дополнител</w:t>
            </w:r>
            <w:r w:rsidR="00A81B85" w:rsidRPr="003709F3">
              <w:rPr>
                <w:rFonts w:ascii="Times New Roman" w:hAnsi="Times New Roman" w:cs="Times New Roman"/>
                <w:sz w:val="28"/>
                <w:szCs w:val="28"/>
              </w:rPr>
              <w:t>ьном образовании задействовано 6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5 пр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оцентов воспитанников Детского </w:t>
            </w:r>
            <w:r w:rsidR="003E7EC4">
              <w:rPr>
                <w:rFonts w:ascii="Times New Roman" w:hAnsi="Times New Roman" w:cs="Times New Roman"/>
                <w:sz w:val="28"/>
                <w:szCs w:val="28"/>
              </w:rPr>
              <w:t>сада.</w:t>
            </w:r>
          </w:p>
          <w:p w:rsidR="00213615" w:rsidRPr="003709F3" w:rsidRDefault="00213615" w:rsidP="003709F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9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Медицинским работником систематически проводятся антропометрические измерения, анализ уровня и групп здоровья детей.</w:t>
            </w:r>
          </w:p>
          <w:p w:rsidR="00213615" w:rsidRPr="003709F3" w:rsidRDefault="00213615" w:rsidP="009A2A15">
            <w:pPr>
              <w:spacing w:after="0" w:line="232" w:lineRule="auto"/>
              <w:ind w:right="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изучения эффективности образовательной работы ежегодно проводится целенаправленное изучение показателей здоровья воспитанников.</w:t>
            </w:r>
          </w:p>
          <w:p w:rsidR="009A2A15" w:rsidRPr="003709F3" w:rsidRDefault="009A2A15" w:rsidP="009A2A15">
            <w:pPr>
              <w:tabs>
                <w:tab w:val="left" w:pos="480"/>
              </w:tabs>
              <w:spacing w:after="0" w:line="232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13615" w:rsidRPr="0037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</w:t>
            </w: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ализ состояния здоровья детей .  В 2018 году количество детей увеличилось на 1ребенка. Детей с I группой здоровья -71%, больше  на 4,5%, чем в прошлом году; детей со II группой здоровья стало на 4% меньше. Детей с III группой здоровья также стало меньше на 0,5 %  чем в прошлом году. Отсутствуют дети с IV группой здоровья. Индекс здоровья составил 13,6%. Понизился уровень ЧБД на 2% и составил 11%. Уровень детей с гипосомией повысился на 0,6 %  и составил 2 %; гиперсомией на 0,6% и составил 2% причина-наследственный фактор. Пропущено дней  одним ребенком  по болезни на 0,2% меньше  чем в прошлом году.  Уровень детей состоящих на «Д» учете 3% сохранился.</w:t>
            </w:r>
          </w:p>
          <w:p w:rsidR="009A2A15" w:rsidRPr="003709F3" w:rsidRDefault="009A2A15" w:rsidP="009A2A15">
            <w:pPr>
              <w:spacing w:after="0" w:line="5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A15" w:rsidRPr="003709F3" w:rsidRDefault="009A2A15" w:rsidP="009A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2018  год случаи травматизма в семье – 0, в ДОУ- 0.</w:t>
            </w:r>
          </w:p>
          <w:tbl>
            <w:tblPr>
              <w:tblStyle w:val="a5"/>
              <w:tblpPr w:leftFromText="180" w:rightFromText="180" w:vertAnchor="text" w:horzAnchor="margin" w:tblpY="79"/>
              <w:tblW w:w="9390" w:type="dxa"/>
              <w:tblLayout w:type="fixed"/>
              <w:tblLook w:val="04A0" w:firstRow="1" w:lastRow="0" w:firstColumn="1" w:lastColumn="0" w:noHBand="0" w:noVBand="1"/>
            </w:tblPr>
            <w:tblGrid>
              <w:gridCol w:w="781"/>
              <w:gridCol w:w="707"/>
              <w:gridCol w:w="970"/>
              <w:gridCol w:w="556"/>
              <w:gridCol w:w="557"/>
              <w:gridCol w:w="557"/>
              <w:gridCol w:w="557"/>
              <w:gridCol w:w="557"/>
              <w:gridCol w:w="696"/>
              <w:gridCol w:w="557"/>
              <w:gridCol w:w="834"/>
              <w:gridCol w:w="704"/>
              <w:gridCol w:w="696"/>
              <w:gridCol w:w="661"/>
            </w:tblGrid>
            <w:tr w:rsidR="00BE140B" w:rsidRPr="003709F3" w:rsidTr="00BE140B">
              <w:trPr>
                <w:trHeight w:val="601"/>
              </w:trPr>
              <w:tc>
                <w:tcPr>
                  <w:tcW w:w="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Поступило</w:t>
                  </w:r>
                </w:p>
                <w:p w:rsidR="00BE140B" w:rsidRPr="003709F3" w:rsidRDefault="00BE140B" w:rsidP="00BE14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ДОУ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Заболели в течение адаптационного периода</w:t>
                  </w:r>
                </w:p>
              </w:tc>
              <w:tc>
                <w:tcPr>
                  <w:tcW w:w="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01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 заболели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</w:t>
                  </w:r>
                </w:p>
                <w:p w:rsidR="00BE140B" w:rsidRPr="003709F3" w:rsidRDefault="00BE140B" w:rsidP="00BE14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заболели</w:t>
                  </w:r>
                </w:p>
              </w:tc>
              <w:tc>
                <w:tcPr>
                  <w:tcW w:w="6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BE140B" w:rsidRPr="003709F3" w:rsidTr="00BE140B">
              <w:trPr>
                <w:trHeight w:val="832"/>
              </w:trPr>
              <w:tc>
                <w:tcPr>
                  <w:tcW w:w="7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0-3</w:t>
                  </w:r>
                </w:p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дня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4-7</w:t>
                  </w:r>
                </w:p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дней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7-14</w:t>
                  </w:r>
                </w:p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дней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14-30</w:t>
                  </w:r>
                </w:p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дней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140B" w:rsidRPr="003709F3" w:rsidTr="00BE140B">
              <w:trPr>
                <w:trHeight w:val="704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  <w:tr w:rsidR="00BE140B" w:rsidRPr="003709F3" w:rsidTr="00BE140B">
              <w:trPr>
                <w:trHeight w:val="704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40B" w:rsidRPr="003709F3" w:rsidRDefault="00BE140B" w:rsidP="00BE14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BE140B" w:rsidRPr="003709F3" w:rsidRDefault="00BE140B" w:rsidP="00B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40B" w:rsidRPr="003709F3" w:rsidRDefault="00BE140B" w:rsidP="00B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40B" w:rsidRPr="003709F3" w:rsidRDefault="00BE140B" w:rsidP="003709F3">
            <w:pPr>
              <w:spacing w:after="0" w:line="235" w:lineRule="auto"/>
              <w:ind w:left="93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40B" w:rsidRPr="003709F3" w:rsidRDefault="00BE140B" w:rsidP="003709F3">
            <w:pPr>
              <w:spacing w:after="0" w:line="235" w:lineRule="auto"/>
              <w:ind w:left="93" w:righ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показывает, что адаптационный период в этом году прошел  41 ребенок, что на 5 человек больше, чем в прошлом году.  Анализ также показывает, что  дети болеют в адаптационном  периоде от 4 до 7 дней – 74%</w:t>
            </w:r>
          </w:p>
          <w:p w:rsidR="00BE140B" w:rsidRPr="003709F3" w:rsidRDefault="00BE140B" w:rsidP="003709F3">
            <w:pPr>
              <w:spacing w:after="0" w:line="14" w:lineRule="exact"/>
              <w:ind w:left="9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E140B" w:rsidRPr="003709F3" w:rsidRDefault="00BE140B" w:rsidP="003709F3">
            <w:pPr>
              <w:spacing w:after="0" w:line="232" w:lineRule="auto"/>
              <w:ind w:left="93" w:righ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Медицинскому и педагогическому персоналу рекомендовано усилить работу по профилактике заболеваний, конструктивному взаимодействию с родителями, в частности  здоровьесбережения  детей.</w:t>
            </w:r>
          </w:p>
          <w:p w:rsidR="00BE140B" w:rsidRPr="003709F3" w:rsidRDefault="00BE140B" w:rsidP="003709F3">
            <w:pPr>
              <w:spacing w:after="0" w:line="2" w:lineRule="exact"/>
              <w:ind w:left="9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E140B" w:rsidRPr="003709F3" w:rsidRDefault="00BE140B" w:rsidP="003709F3">
            <w:pPr>
              <w:spacing w:after="0" w:line="240" w:lineRule="auto"/>
              <w:ind w:left="9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Особым вниманием окружены малыши, вновь поступающие в детский сад. Для них созданы специальные условия:</w:t>
            </w:r>
          </w:p>
          <w:p w:rsidR="00BE140B" w:rsidRPr="003709F3" w:rsidRDefault="00BE140B" w:rsidP="003709F3">
            <w:pPr>
              <w:spacing w:after="0" w:line="246" w:lineRule="exact"/>
              <w:ind w:left="9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E140B" w:rsidRPr="003709F3" w:rsidRDefault="00BE140B" w:rsidP="003709F3">
            <w:pPr>
              <w:spacing w:after="0" w:line="240" w:lineRule="auto"/>
              <w:ind w:left="9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9F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</w:t>
            </w: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молодыми родителями проводится предварительная работа (дни открытых дверей, собрания, совместные прогулки)</w:t>
            </w:r>
          </w:p>
          <w:p w:rsidR="00BE140B" w:rsidRPr="003709F3" w:rsidRDefault="00BE140B" w:rsidP="003709F3">
            <w:pPr>
              <w:spacing w:after="0" w:line="279" w:lineRule="exact"/>
              <w:ind w:left="-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E140B" w:rsidRPr="003709F3" w:rsidRDefault="00BE140B" w:rsidP="003709F3">
            <w:pPr>
              <w:spacing w:after="0" w:line="240" w:lineRule="auto"/>
              <w:ind w:left="93" w:right="1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9F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</w:t>
            </w: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используется памятка «Адаптационный период», где прописаны рекомендации и советы  благоприятных условий  физического и психоэмоционального комфорта детей</w:t>
            </w:r>
          </w:p>
          <w:p w:rsidR="00BE140B" w:rsidRPr="003709F3" w:rsidRDefault="00BE140B" w:rsidP="003709F3">
            <w:pPr>
              <w:spacing w:after="0" w:line="240" w:lineRule="auto"/>
              <w:ind w:left="93" w:right="1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-ведется медико-психологическая консультация с родителями адаптирующихся детей </w:t>
            </w:r>
          </w:p>
          <w:p w:rsidR="00BE140B" w:rsidRPr="003709F3" w:rsidRDefault="00BE140B" w:rsidP="00BE140B">
            <w:pPr>
              <w:spacing w:after="0" w:line="296" w:lineRule="exact"/>
              <w:ind w:left="9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E140B" w:rsidRPr="003709F3" w:rsidRDefault="00BE140B" w:rsidP="00BE140B">
            <w:pPr>
              <w:spacing w:after="0" w:line="235" w:lineRule="auto"/>
              <w:ind w:left="93" w:righ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показал, что физкультурно-оздоровительная работа проводилась систематично на протяжении учебного года. В течение года уделялось большое внимание двигательному режиму детей в групповых помещениях и на прогулках. Динамические часы включали в себя элементы соревнований, подвижные, сюжетные игры, использование разнообразных атрибутов и оборудования.</w:t>
            </w:r>
          </w:p>
          <w:p w:rsidR="00213615" w:rsidRPr="003709F3" w:rsidRDefault="00213615" w:rsidP="00213615">
            <w:pPr>
              <w:tabs>
                <w:tab w:val="left" w:pos="480"/>
              </w:tabs>
              <w:spacing w:after="0" w:line="232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2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3"/>
              <w:gridCol w:w="2743"/>
              <w:gridCol w:w="1986"/>
              <w:gridCol w:w="2503"/>
            </w:tblGrid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3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2017 (календарный)</w:t>
                  </w:r>
                </w:p>
              </w:tc>
              <w:tc>
                <w:tcPr>
                  <w:tcW w:w="2503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2018 (календарный)</w:t>
                  </w:r>
                </w:p>
              </w:tc>
            </w:tr>
            <w:tr w:rsidR="00BE140B" w:rsidRPr="003E7EC4" w:rsidTr="00BE140B">
              <w:trPr>
                <w:trHeight w:val="93"/>
              </w:trPr>
              <w:tc>
                <w:tcPr>
                  <w:tcW w:w="199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2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Группы здоровья</w:t>
                  </w: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2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Всего детей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2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24"/>
                      <w:szCs w:val="24"/>
                      <w:lang w:eastAsia="ru-RU"/>
                    </w:rPr>
                    <w:t>138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2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</w:tr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(количество и процент)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w w:val="99"/>
                      <w:sz w:val="24"/>
                      <w:szCs w:val="24"/>
                      <w:lang w:eastAsia="ru-RU"/>
                    </w:rPr>
                    <w:t>92-66.5%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iCs/>
                      <w:w w:val="99"/>
                      <w:sz w:val="24"/>
                      <w:szCs w:val="24"/>
                      <w:lang w:eastAsia="ru-RU"/>
                    </w:rPr>
                    <w:t>99-71%</w:t>
                  </w:r>
                </w:p>
              </w:tc>
            </w:tr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(количество и процент)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44-32%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39-28%</w:t>
                  </w:r>
                </w:p>
              </w:tc>
            </w:tr>
            <w:tr w:rsidR="00BE140B" w:rsidRPr="003E7EC4" w:rsidTr="00BE140B">
              <w:trPr>
                <w:trHeight w:val="90"/>
              </w:trPr>
              <w:tc>
                <w:tcPr>
                  <w:tcW w:w="199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3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III (количество и процент)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3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w w:val="98"/>
                      <w:sz w:val="24"/>
                      <w:szCs w:val="24"/>
                      <w:lang w:eastAsia="ru-RU"/>
                    </w:rPr>
                    <w:t>2-1.5%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3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1-1%</w:t>
                  </w:r>
                </w:p>
              </w:tc>
            </w:tr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2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(количество и процент)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2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w w:val="98"/>
                      <w:sz w:val="24"/>
                      <w:szCs w:val="24"/>
                      <w:lang w:eastAsia="ru-RU"/>
                    </w:rPr>
                    <w:t>0-0%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2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w w:val="99"/>
                      <w:sz w:val="24"/>
                      <w:szCs w:val="24"/>
                      <w:lang w:eastAsia="ru-RU"/>
                    </w:rPr>
                    <w:t>0-0%</w:t>
                  </w:r>
                </w:p>
              </w:tc>
            </w:tr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Индекс здоровья</w:t>
                  </w: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w w:val="99"/>
                      <w:sz w:val="24"/>
                      <w:szCs w:val="24"/>
                      <w:lang w:eastAsia="ru-RU"/>
                    </w:rPr>
                    <w:t>12%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w w:val="99"/>
                      <w:sz w:val="24"/>
                      <w:szCs w:val="24"/>
                      <w:lang w:eastAsia="ru-RU"/>
                    </w:rPr>
                    <w:t>13,6%</w:t>
                  </w:r>
                </w:p>
              </w:tc>
            </w:tr>
            <w:tr w:rsidR="00BE140B" w:rsidRPr="003E7EC4" w:rsidTr="00BE140B">
              <w:trPr>
                <w:trHeight w:val="90"/>
              </w:trPr>
              <w:tc>
                <w:tcPr>
                  <w:tcW w:w="199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3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ЧБД</w:t>
                  </w: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3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3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w w:val="99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3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w w:val="99"/>
                      <w:sz w:val="24"/>
                      <w:szCs w:val="24"/>
                      <w:lang w:eastAsia="ru-RU"/>
                    </w:rPr>
                    <w:t>13%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11%</w:t>
                  </w:r>
                </w:p>
              </w:tc>
            </w:tr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Гипосомия</w:t>
                  </w: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w w:val="99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E140B" w:rsidRPr="003E7EC4" w:rsidTr="00BE140B">
              <w:trPr>
                <w:trHeight w:val="90"/>
              </w:trPr>
              <w:tc>
                <w:tcPr>
                  <w:tcW w:w="199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3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3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1.4%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3" w:lineRule="exac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w w:val="98"/>
                      <w:sz w:val="24"/>
                      <w:szCs w:val="24"/>
                      <w:lang w:eastAsia="ru-RU"/>
                    </w:rPr>
                    <w:t xml:space="preserve">                   2%</w:t>
                  </w:r>
                </w:p>
              </w:tc>
            </w:tr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Гиперсомия</w:t>
                  </w: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w w:val="99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2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2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1,4%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2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2%</w:t>
                  </w:r>
                </w:p>
              </w:tc>
            </w:tr>
            <w:tr w:rsidR="00BE140B" w:rsidRPr="003E7EC4" w:rsidTr="00BE140B">
              <w:trPr>
                <w:trHeight w:val="90"/>
              </w:trPr>
              <w:tc>
                <w:tcPr>
                  <w:tcW w:w="199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3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Пропущено 1 ребенком по болезни</w:t>
                  </w: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3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количество дней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3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3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</w:tr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детей, стоящих на «Д»</w:t>
                  </w: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4-2.9%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3-2.8%</w:t>
                  </w:r>
                </w:p>
              </w:tc>
            </w:tr>
            <w:tr w:rsidR="00BE140B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01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учете</w:t>
                  </w: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/>
                      <w:bCs/>
                      <w:w w:val="98"/>
                      <w:sz w:val="24"/>
                      <w:szCs w:val="24"/>
                      <w:lang w:eastAsia="ru-RU"/>
                    </w:rPr>
                    <w:t>3%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3%</w:t>
                  </w:r>
                </w:p>
              </w:tc>
            </w:tr>
            <w:tr w:rsidR="00BE140B" w:rsidRPr="003E7EC4" w:rsidTr="00BE140B">
              <w:trPr>
                <w:trHeight w:val="90"/>
              </w:trPr>
              <w:tc>
                <w:tcPr>
                  <w:tcW w:w="199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3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Случаи травматизма среди детей</w:t>
                  </w: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3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eastAsia="ru-RU"/>
                    </w:rPr>
                    <w:t>в семье</w:t>
                  </w: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3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3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Cs/>
                      <w:w w:val="99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E140B" w:rsidRPr="003E7EC4" w:rsidTr="009740CA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3" w:type="dxa"/>
                  <w:tcBorders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ДОУ</w:t>
                  </w:r>
                </w:p>
              </w:tc>
              <w:tc>
                <w:tcPr>
                  <w:tcW w:w="1986" w:type="dxa"/>
                  <w:tcBorders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3" w:type="dxa"/>
                  <w:tcBorders>
                    <w:right w:val="single" w:sz="8" w:space="0" w:color="auto"/>
                  </w:tcBorders>
                  <w:vAlign w:val="bottom"/>
                </w:tcPr>
                <w:p w:rsidR="00BE140B" w:rsidRPr="003E7EC4" w:rsidRDefault="00BE140B" w:rsidP="00BE140B">
                  <w:pPr>
                    <w:spacing w:after="0" w:line="310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740CA" w:rsidRPr="003E7EC4" w:rsidTr="00BE140B">
              <w:trPr>
                <w:trHeight w:val="89"/>
              </w:trPr>
              <w:tc>
                <w:tcPr>
                  <w:tcW w:w="199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740CA" w:rsidRPr="003E7EC4" w:rsidRDefault="009740CA" w:rsidP="00BE140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740CA" w:rsidRPr="003E7EC4" w:rsidRDefault="009740CA" w:rsidP="00BE140B">
                  <w:pPr>
                    <w:spacing w:after="0" w:line="31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740CA" w:rsidRPr="003E7EC4" w:rsidRDefault="009740CA" w:rsidP="00BE140B">
                  <w:pPr>
                    <w:spacing w:after="0" w:line="31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740CA" w:rsidRPr="003E7EC4" w:rsidRDefault="009740CA" w:rsidP="00BE140B">
                  <w:pPr>
                    <w:spacing w:after="0" w:line="31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7BDB" w:rsidRPr="003709F3" w:rsidRDefault="00AB7BDB" w:rsidP="00974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BDB" w:rsidRPr="003709F3" w:rsidRDefault="00AB7BDB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  Вывод . Образовательный процесс в детском саду осуществляется в соответствии с расписанием занятий, которое составлено согласно требованиям нормативных документов к организации дошкольного образования и воспитания, санитарно-эпидемиологических правил и нормативов. Образовательный процесс в детском саду регламентируется основной образовательной программой ДОУ, годовым планом работы, расписанием образовательной деятельности. Срок действия образовательной программы рассчитан на 5 лет. Программа может в определенной степени изменяться, дополняться, уточняться на каждый учебный или календарный год. В содержание разделов образовательной программы могут быть внесены коррективы и изменения в том случае, если произошли изменения в воспитательно-образовательном процессе</w:t>
            </w:r>
            <w:r w:rsidR="00370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524" w:rsidRPr="003709F3" w:rsidRDefault="00CD6524" w:rsidP="00CD6524">
            <w:pPr>
              <w:spacing w:before="30" w:after="3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Образовательный процесс в ДОУ организован в соответствии с основными направлениями в сфере образования, ФГОС ДО, основной общеобразовательной программы дошкольного образования МКДОУ Детский сад 3 и направлен на сохранение и укрепление здоровья воспитанников, предоставление равных стартовых возможностей для их полноценного развития и подготовки к дальнейшей образовательной деятельности.</w:t>
            </w:r>
          </w:p>
          <w:p w:rsidR="00CD6524" w:rsidRPr="003709F3" w:rsidRDefault="00CD6524" w:rsidP="00CD6524">
            <w:pPr>
              <w:spacing w:before="30" w:after="3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Годовые задачи реализованы полностью.</w:t>
            </w:r>
          </w:p>
          <w:p w:rsidR="00CD6524" w:rsidRPr="003709F3" w:rsidRDefault="00CD6524" w:rsidP="00CD6524">
            <w:pPr>
              <w:spacing w:before="30" w:after="3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Анализ педагогического состава ДОУ позволяет сделать выводы о том, что педагогический коллектив имеет достаточный уровень педагогической культуры, стабильный, работоспособный.</w:t>
            </w:r>
          </w:p>
          <w:p w:rsidR="00AB7BDB" w:rsidRPr="003709F3" w:rsidRDefault="00AB7BDB" w:rsidP="00974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BDB" w:rsidRPr="003709F3" w:rsidRDefault="00AB7BDB" w:rsidP="00974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BDB" w:rsidRPr="003709F3" w:rsidRDefault="009740CA" w:rsidP="00974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b/>
                <w:sz w:val="28"/>
                <w:szCs w:val="28"/>
              </w:rPr>
              <w:t>IV. Оценка функционирования вну</w:t>
            </w:r>
            <w:r w:rsidR="00AB7BDB" w:rsidRPr="003709F3">
              <w:rPr>
                <w:rFonts w:ascii="Times New Roman" w:hAnsi="Times New Roman" w:cs="Times New Roman"/>
                <w:b/>
                <w:sz w:val="28"/>
                <w:szCs w:val="28"/>
              </w:rPr>
              <w:t>тренней системы оценки качества</w:t>
            </w:r>
          </w:p>
          <w:p w:rsidR="00AB7BDB" w:rsidRPr="003709F3" w:rsidRDefault="00AB7BDB" w:rsidP="00974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740CA" w:rsidRPr="003709F3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</w:p>
          <w:p w:rsidR="009740CA" w:rsidRPr="003709F3" w:rsidRDefault="00AB7BDB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0CA" w:rsidRPr="003709F3">
              <w:rPr>
                <w:rFonts w:ascii="Times New Roman" w:hAnsi="Times New Roman" w:cs="Times New Roman"/>
                <w:sz w:val="28"/>
                <w:szCs w:val="28"/>
              </w:rPr>
              <w:t>В Детском саду утверждено положение о внутренней системе оценки качества образования от 17.09.2016. Мониторинг качества образовательной деятельности в 2018 году показал хорошую работу педагогического коллектива по всем показателям.</w:t>
            </w:r>
          </w:p>
          <w:p w:rsidR="00D96ED2" w:rsidRPr="003709F3" w:rsidRDefault="00F909E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A81B85" w:rsidRPr="003709F3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ED2" w:rsidRPr="003709F3">
              <w:rPr>
                <w:rFonts w:ascii="Times New Roman" w:hAnsi="Times New Roman" w:cs="Times New Roman"/>
                <w:sz w:val="28"/>
                <w:szCs w:val="28"/>
              </w:rPr>
              <w:t>процентов детей успешно освоили образов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ательную программу дошкольного </w:t>
            </w:r>
            <w:r w:rsidR="00D96ED2" w:rsidRPr="003709F3">
              <w:rPr>
                <w:rFonts w:ascii="Times New Roman" w:hAnsi="Times New Roman" w:cs="Times New Roman"/>
                <w:sz w:val="28"/>
                <w:szCs w:val="28"/>
              </w:rPr>
              <w:t>образования в своей возрастной группе. Воспи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танники подготовительной групп</w:t>
            </w:r>
            <w:r w:rsidR="00A81B85" w:rsidRPr="003709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6ED2" w:rsidRPr="003709F3">
              <w:rPr>
                <w:rFonts w:ascii="Times New Roman" w:hAnsi="Times New Roman" w:cs="Times New Roman"/>
                <w:sz w:val="28"/>
                <w:szCs w:val="28"/>
              </w:rPr>
              <w:t>показали высокие показатели готовности к школ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ьному обучению. В течение года </w:t>
            </w:r>
            <w:r w:rsidR="00D96ED2" w:rsidRPr="003709F3">
              <w:rPr>
                <w:rFonts w:ascii="Times New Roman" w:hAnsi="Times New Roman" w:cs="Times New Roman"/>
                <w:sz w:val="28"/>
                <w:szCs w:val="28"/>
              </w:rPr>
              <w:t>воспитанники Детского сада успешно участвов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али в конкурсах и мероприятиях </w:t>
            </w:r>
            <w:r w:rsidR="00D96ED2" w:rsidRPr="003709F3">
              <w:rPr>
                <w:rFonts w:ascii="Times New Roman" w:hAnsi="Times New Roman" w:cs="Times New Roman"/>
                <w:sz w:val="28"/>
                <w:szCs w:val="28"/>
              </w:rPr>
              <w:t>различного уровня.</w:t>
            </w:r>
          </w:p>
          <w:p w:rsidR="00D96ED2" w:rsidRPr="003709F3" w:rsidRDefault="00A81B85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В период с 15.10.2018 по 18</w:t>
            </w:r>
            <w:r w:rsidR="00D96ED2" w:rsidRPr="003709F3">
              <w:rPr>
                <w:rFonts w:ascii="Times New Roman" w:hAnsi="Times New Roman" w:cs="Times New Roman"/>
                <w:sz w:val="28"/>
                <w:szCs w:val="28"/>
              </w:rPr>
              <w:t>.10.2018 проводилось анкети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рование 83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родителей, получены </w:t>
            </w:r>
            <w:r w:rsidR="00D96ED2" w:rsidRPr="003709F3">
              <w:rPr>
                <w:rFonts w:ascii="Times New Roman" w:hAnsi="Times New Roman" w:cs="Times New Roman"/>
                <w:sz w:val="28"/>
                <w:szCs w:val="28"/>
              </w:rPr>
              <w:t>следующие результаты: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доля получателей услуг, положительно оц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енивающих доброжелательность и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вежливость работников организации, – 81 процент;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доля получателей услуг, удовлетворен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ных компетентностью работников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организации, – 72 процента;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доля получателей услуг, удовлетворенных матери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ально-техническим обеспечением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организации, – 65 процентов;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доля получателей услуг, удовлетворе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нных качеством предоставляемых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услуг, – 84 процента;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доля получателей услуг, которые готовы рекомендо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>вать организацию родственникам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br/>
              <w:t>и знакомым, – 92 процента.</w:t>
            </w:r>
          </w:p>
          <w:p w:rsidR="00D96ED2" w:rsidRDefault="00AB7BDB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Вывод . </w:t>
            </w:r>
            <w:r w:rsidR="00D96ED2" w:rsidRPr="003709F3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показало высокую степе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нь удовлетворенности качеством </w:t>
            </w:r>
            <w:r w:rsidR="00D96ED2" w:rsidRPr="003709F3">
              <w:rPr>
                <w:rFonts w:ascii="Times New Roman" w:hAnsi="Times New Roman" w:cs="Times New Roman"/>
                <w:sz w:val="28"/>
                <w:szCs w:val="28"/>
              </w:rPr>
              <w:t>предоставляемых услуг.</w:t>
            </w:r>
          </w:p>
          <w:p w:rsidR="003E7EC4" w:rsidRPr="003709F3" w:rsidRDefault="003E7EC4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b/>
                <w:sz w:val="28"/>
                <w:szCs w:val="28"/>
              </w:rPr>
              <w:t>V. Оценка кадрового обеспечения</w:t>
            </w:r>
          </w:p>
          <w:p w:rsidR="00F909E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Детский сад укомплектован педагогами на 1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00 процентов согласно штатному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расписанию. Всего работают 32 человека. Педагоги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ческий коллектив Детского сада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насчитывает 10 специалистов.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Соотношение во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спитанников, приходящихся на 1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взрослого: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воспитанник/педагоги – 7/1;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воспитанники/все сотрудники – 4,2/1.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За 2018 год педагогические работники прошли аттестацию и получили: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высшую квалификационную категорию – 1 воспитатель;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− первую квалификационную категорию – 2 воспитателя </w:t>
            </w:r>
          </w:p>
          <w:p w:rsidR="007517FE" w:rsidRPr="003709F3" w:rsidRDefault="007517FE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Анализ кадрового обеспечения и профессион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>альной компетентности педагогов</w:t>
            </w:r>
          </w:p>
          <w:tbl>
            <w:tblPr>
              <w:tblStyle w:val="a5"/>
              <w:tblW w:w="9238" w:type="dxa"/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769"/>
              <w:gridCol w:w="483"/>
              <w:gridCol w:w="501"/>
              <w:gridCol w:w="625"/>
              <w:gridCol w:w="645"/>
              <w:gridCol w:w="626"/>
              <w:gridCol w:w="627"/>
              <w:gridCol w:w="626"/>
              <w:gridCol w:w="625"/>
              <w:gridCol w:w="626"/>
              <w:gridCol w:w="626"/>
              <w:gridCol w:w="626"/>
              <w:gridCol w:w="501"/>
              <w:gridCol w:w="753"/>
            </w:tblGrid>
            <w:tr w:rsidR="00D96ED2" w:rsidRPr="003709F3" w:rsidTr="007517FE">
              <w:trPr>
                <w:trHeight w:val="331"/>
              </w:trPr>
              <w:tc>
                <w:tcPr>
                  <w:tcW w:w="579" w:type="dxa"/>
                  <w:vMerge w:val="restart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69" w:type="dxa"/>
                  <w:vMerge w:val="restart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педагогов</w:t>
                  </w:r>
                </w:p>
              </w:tc>
              <w:tc>
                <w:tcPr>
                  <w:tcW w:w="3507" w:type="dxa"/>
                  <w:gridSpan w:val="6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4383" w:type="dxa"/>
                  <w:gridSpan w:val="7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стаж</w:t>
                  </w:r>
                </w:p>
              </w:tc>
            </w:tr>
            <w:tr w:rsidR="007517FE" w:rsidRPr="003709F3" w:rsidTr="007517FE">
              <w:trPr>
                <w:trHeight w:val="1289"/>
              </w:trPr>
              <w:tc>
                <w:tcPr>
                  <w:tcW w:w="579" w:type="dxa"/>
                  <w:vMerge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9" w:type="dxa"/>
                  <w:vMerge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25</w:t>
                  </w:r>
                </w:p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501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 –</w:t>
                  </w:r>
                </w:p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лет</w:t>
                  </w:r>
                </w:p>
              </w:tc>
              <w:tc>
                <w:tcPr>
                  <w:tcW w:w="625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–</w:t>
                  </w:r>
                </w:p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 лет</w:t>
                  </w:r>
                </w:p>
              </w:tc>
              <w:tc>
                <w:tcPr>
                  <w:tcW w:w="645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 –</w:t>
                  </w:r>
                </w:p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лет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 –</w:t>
                  </w:r>
                </w:p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 лет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 и</w:t>
                  </w:r>
                </w:p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</w:t>
                  </w:r>
                </w:p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– 3</w:t>
                  </w:r>
                </w:p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625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– 5</w:t>
                  </w:r>
                </w:p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– 10</w:t>
                  </w:r>
                </w:p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–</w:t>
                  </w:r>
                </w:p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лет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–</w:t>
                  </w:r>
                </w:p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лет</w:t>
                  </w:r>
                </w:p>
              </w:tc>
              <w:tc>
                <w:tcPr>
                  <w:tcW w:w="501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–</w:t>
                  </w:r>
                </w:p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 лет</w:t>
                  </w:r>
                </w:p>
              </w:tc>
              <w:tc>
                <w:tcPr>
                  <w:tcW w:w="751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свыше 40</w:t>
                  </w:r>
                </w:p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</w:t>
                  </w:r>
                </w:p>
              </w:tc>
            </w:tr>
            <w:tr w:rsidR="007517FE" w:rsidRPr="003709F3" w:rsidTr="007517FE">
              <w:trPr>
                <w:trHeight w:val="422"/>
              </w:trPr>
              <w:tc>
                <w:tcPr>
                  <w:tcW w:w="579" w:type="dxa"/>
                  <w:vMerge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9" w:type="dxa"/>
                  <w:vMerge w:val="restart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3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5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5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1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1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517FE" w:rsidRPr="003709F3" w:rsidTr="007517FE">
              <w:trPr>
                <w:trHeight w:val="644"/>
              </w:trPr>
              <w:tc>
                <w:tcPr>
                  <w:tcW w:w="579" w:type="dxa"/>
                  <w:vMerge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9" w:type="dxa"/>
                  <w:vMerge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(30%)</w:t>
                  </w:r>
                </w:p>
              </w:tc>
              <w:tc>
                <w:tcPr>
                  <w:tcW w:w="625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(20%)</w:t>
                  </w:r>
                </w:p>
              </w:tc>
              <w:tc>
                <w:tcPr>
                  <w:tcW w:w="645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(30%)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(10%)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(10%)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(10%)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(50%)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(10%)</w:t>
                  </w:r>
                </w:p>
              </w:tc>
              <w:tc>
                <w:tcPr>
                  <w:tcW w:w="626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(10%)</w:t>
                  </w:r>
                </w:p>
              </w:tc>
              <w:tc>
                <w:tcPr>
                  <w:tcW w:w="501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(20%)</w:t>
                  </w:r>
                </w:p>
              </w:tc>
              <w:tc>
                <w:tcPr>
                  <w:tcW w:w="751" w:type="dxa"/>
                  <w:tcBorders>
                    <w:right w:val="single" w:sz="4" w:space="0" w:color="auto"/>
                  </w:tcBorders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(0%)</w:t>
                  </w:r>
                </w:p>
              </w:tc>
            </w:tr>
          </w:tbl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9294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893"/>
              <w:gridCol w:w="894"/>
              <w:gridCol w:w="1020"/>
              <w:gridCol w:w="893"/>
              <w:gridCol w:w="766"/>
              <w:gridCol w:w="893"/>
              <w:gridCol w:w="236"/>
              <w:gridCol w:w="1318"/>
              <w:gridCol w:w="1645"/>
            </w:tblGrid>
            <w:tr w:rsidR="00D96ED2" w:rsidRPr="003709F3" w:rsidTr="007517FE">
              <w:trPr>
                <w:trHeight w:val="319"/>
              </w:trPr>
              <w:tc>
                <w:tcPr>
                  <w:tcW w:w="737" w:type="dxa"/>
                  <w:vMerge w:val="restart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372" w:type="dxa"/>
                  <w:gridSpan w:val="6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3185" w:type="dxa"/>
                  <w:gridSpan w:val="3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Образовательный уровень</w:t>
                  </w:r>
                </w:p>
              </w:tc>
            </w:tr>
            <w:tr w:rsidR="00D96ED2" w:rsidRPr="003709F3" w:rsidTr="007517FE">
              <w:trPr>
                <w:trHeight w:val="907"/>
              </w:trPr>
              <w:tc>
                <w:tcPr>
                  <w:tcW w:w="737" w:type="dxa"/>
                  <w:vMerge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педагогов</w:t>
                  </w:r>
                </w:p>
              </w:tc>
              <w:tc>
                <w:tcPr>
                  <w:tcW w:w="896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ВКК</w:t>
                  </w:r>
                </w:p>
              </w:tc>
              <w:tc>
                <w:tcPr>
                  <w:tcW w:w="1023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КК</w:t>
                  </w:r>
                </w:p>
              </w:tc>
              <w:tc>
                <w:tcPr>
                  <w:tcW w:w="895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СЗД</w:t>
                  </w:r>
                </w:p>
              </w:tc>
              <w:tc>
                <w:tcPr>
                  <w:tcW w:w="768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имеет</w:t>
                  </w:r>
                </w:p>
              </w:tc>
              <w:tc>
                <w:tcPr>
                  <w:tcW w:w="895" w:type="dxa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1535" w:type="dxa"/>
                  <w:gridSpan w:val="2"/>
                  <w:vMerge w:val="restart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Незаконченное</w:t>
                  </w:r>
                </w:p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1650" w:type="dxa"/>
                  <w:vMerge w:val="restart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</w:t>
                  </w:r>
                </w:p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специальное</w:t>
                  </w:r>
                </w:p>
              </w:tc>
            </w:tr>
            <w:tr w:rsidR="00D96ED2" w:rsidRPr="003709F3" w:rsidTr="007517FE">
              <w:trPr>
                <w:trHeight w:val="322"/>
              </w:trPr>
              <w:tc>
                <w:tcPr>
                  <w:tcW w:w="73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96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(20%)</w:t>
                  </w:r>
                </w:p>
              </w:tc>
              <w:tc>
                <w:tcPr>
                  <w:tcW w:w="1023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(50%)</w:t>
                  </w:r>
                </w:p>
              </w:tc>
              <w:tc>
                <w:tcPr>
                  <w:tcW w:w="895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(30%)</w:t>
                  </w:r>
                </w:p>
              </w:tc>
              <w:tc>
                <w:tcPr>
                  <w:tcW w:w="768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5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(80%)</w:t>
                  </w:r>
                </w:p>
              </w:tc>
              <w:tc>
                <w:tcPr>
                  <w:tcW w:w="1535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6ED2" w:rsidRPr="003709F3" w:rsidTr="007517FE">
              <w:trPr>
                <w:trHeight w:val="641"/>
              </w:trPr>
              <w:tc>
                <w:tcPr>
                  <w:tcW w:w="737" w:type="dxa"/>
                  <w:vMerge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vMerge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vMerge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vMerge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" w:type="dxa"/>
                  <w:tcBorders>
                    <w:bottom w:val="nil"/>
                    <w:right w:val="nil"/>
                  </w:tcBorders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tcBorders>
                    <w:left w:val="nil"/>
                    <w:bottom w:val="nil"/>
                  </w:tcBorders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  <w:tc>
                <w:tcPr>
                  <w:tcW w:w="1650" w:type="dxa"/>
                  <w:vMerge w:val="restart"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(20%)</w:t>
                  </w:r>
                </w:p>
              </w:tc>
            </w:tr>
            <w:tr w:rsidR="00D96ED2" w:rsidRPr="003709F3" w:rsidTr="007517FE">
              <w:trPr>
                <w:trHeight w:val="70"/>
              </w:trPr>
              <w:tc>
                <w:tcPr>
                  <w:tcW w:w="737" w:type="dxa"/>
                  <w:vMerge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vMerge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vMerge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vMerge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gridSpan w:val="2"/>
                  <w:tcBorders>
                    <w:top w:val="nil"/>
                  </w:tcBorders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vMerge/>
                  <w:vAlign w:val="center"/>
                </w:tcPr>
                <w:p w:rsidR="00D96ED2" w:rsidRPr="003709F3" w:rsidRDefault="00D96ED2" w:rsidP="007517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80% педагогов имеют высшее образование, 2 педагога среднее специальное. В этом году прошли аттестацию 3 педагога:  2 на первую и 1 на высшую категории. Общее количество педагогов, прошедших курсовую подготовку в 2018 учебном году – 5человек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Педагоги Григорьева А.В. и Клещунова Л.И. СКИРО ПК и ПРО  по теме «Психолого-педагогическое сопровождение инклюзивного образования в ДОО» 108 ч 2018 г.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Педагог Клещунова Л.И. СКИРО ПК и ПРО по теме «Формирование психологически комфортной и безопасной образовательной среды» 30.05.2018, 108 ч,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Педагог Шубичева Наталия Валерьевна СКИРО ПК и ПРО по программе «Дошкольная педагогика и психология» 12.12.2018, 360 ч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Писклова Е.Ю. СКИРО ПК и ПРО по теме «Инновационные подходы к физическому воспитанию в дошкольных образовательных организациях в контексте ФГОС дошкольного образования и профстандарта педагога» 108 ч, 02.11.2018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Педагог Токарева О.А. СКИРО ПК и ПРО по теме «Современные технологии в работе с детьми дошкольного возраста в условиях ФГОС ДО» 72 часа 06.10.2018</w:t>
            </w:r>
          </w:p>
          <w:p w:rsidR="00D96ED2" w:rsidRPr="003709F3" w:rsidRDefault="00287FD0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BB7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В 2018 году педагоги Детского сада приняли участие:</w:t>
            </w:r>
            <w:r w:rsidR="001D0BB7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BB7" w:rsidRPr="003709F3" w:rsidRDefault="001D0BB7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Районные мероприятия</w:t>
            </w:r>
          </w:p>
          <w:p w:rsidR="001D0BB7" w:rsidRPr="003709F3" w:rsidRDefault="001D0BB7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9118" w:type="dxa"/>
              <w:tblLayout w:type="fixed"/>
              <w:tblLook w:val="04A0" w:firstRow="1" w:lastRow="0" w:firstColumn="1" w:lastColumn="0" w:noHBand="0" w:noVBand="1"/>
            </w:tblPr>
            <w:tblGrid>
              <w:gridCol w:w="501"/>
              <w:gridCol w:w="4043"/>
              <w:gridCol w:w="1143"/>
              <w:gridCol w:w="1399"/>
              <w:gridCol w:w="2032"/>
            </w:tblGrid>
            <w:tr w:rsidR="001D0BB7" w:rsidRPr="003709F3" w:rsidTr="003709F3">
              <w:trPr>
                <w:trHeight w:val="344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«Воспитатель года России-2019» в номинации «Педагогический дебют»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Кузенко Я.В.</w:t>
                  </w:r>
                </w:p>
              </w:tc>
            </w:tr>
            <w:tr w:rsidR="001D0BB7" w:rsidRPr="003709F3" w:rsidTr="003709F3">
              <w:trPr>
                <w:trHeight w:val="344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«Детский сад года – 2018» Номинация: «Лучший воспитатель образовательной организации»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Клещунова Л.И.</w:t>
                  </w:r>
                </w:p>
              </w:tc>
            </w:tr>
            <w:tr w:rsidR="001D0BB7" w:rsidRPr="003709F3" w:rsidTr="003709F3">
              <w:trPr>
                <w:trHeight w:val="344"/>
              </w:trPr>
              <w:tc>
                <w:tcPr>
                  <w:tcW w:w="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«Имею право и обязан»</w:t>
                  </w:r>
                </w:p>
              </w:tc>
              <w:tc>
                <w:tcPr>
                  <w:tcW w:w="11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Миргородская Л.С.</w:t>
                  </w:r>
                </w:p>
              </w:tc>
            </w:tr>
            <w:tr w:rsidR="001D0BB7" w:rsidRPr="003709F3" w:rsidTr="003709F3">
              <w:trPr>
                <w:trHeight w:val="344"/>
              </w:trPr>
              <w:tc>
                <w:tcPr>
                  <w:tcW w:w="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Григорьева А.В.</w:t>
                  </w:r>
                </w:p>
              </w:tc>
            </w:tr>
            <w:tr w:rsidR="001D0BB7" w:rsidRPr="003709F3" w:rsidTr="003709F3">
              <w:trPr>
                <w:trHeight w:val="344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«Марафон ПДД 26»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0BB7" w:rsidRPr="003709F3" w:rsidRDefault="001D0BB7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Григорьева А.В. </w:t>
                  </w:r>
                </w:p>
              </w:tc>
            </w:tr>
            <w:tr w:rsidR="003709F3" w:rsidRPr="003709F3" w:rsidTr="003709F3">
              <w:trPr>
                <w:trHeight w:val="344"/>
              </w:trPr>
              <w:tc>
                <w:tcPr>
                  <w:tcW w:w="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09F3" w:rsidRPr="003709F3" w:rsidRDefault="003709F3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09F3" w:rsidRPr="003709F3" w:rsidRDefault="003709F3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Смотр-конкурс «Сюжетно-ролевая игра в образовательной деятельности»</w:t>
                  </w:r>
                </w:p>
              </w:tc>
              <w:tc>
                <w:tcPr>
                  <w:tcW w:w="11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09F3" w:rsidRPr="003709F3" w:rsidRDefault="003709F3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09F3" w:rsidRPr="003709F3" w:rsidRDefault="003709F3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09F3" w:rsidRPr="003709F3" w:rsidRDefault="003709F3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Селюкова И.В.</w:t>
                  </w:r>
                </w:p>
              </w:tc>
            </w:tr>
            <w:tr w:rsidR="003709F3" w:rsidRPr="003709F3" w:rsidTr="003709F3">
              <w:trPr>
                <w:trHeight w:val="344"/>
              </w:trPr>
              <w:tc>
                <w:tcPr>
                  <w:tcW w:w="5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9F3" w:rsidRPr="003709F3" w:rsidRDefault="003709F3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09F3" w:rsidRPr="003709F3" w:rsidRDefault="003709F3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09F3" w:rsidRPr="003709F3" w:rsidRDefault="003709F3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09F3" w:rsidRPr="003709F3" w:rsidRDefault="003709F3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09F3" w:rsidRPr="003709F3" w:rsidRDefault="003709F3" w:rsidP="00F90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Миргородская Л.С.</w:t>
                  </w:r>
                </w:p>
              </w:tc>
            </w:tr>
          </w:tbl>
          <w:p w:rsidR="001D0BB7" w:rsidRPr="003709F3" w:rsidRDefault="001D0BB7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D0BB7" w:rsidRPr="003709F3" w:rsidRDefault="001D0BB7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Краевые мероприятия </w:t>
            </w:r>
          </w:p>
          <w:p w:rsidR="001D0BB7" w:rsidRPr="003709F3" w:rsidRDefault="001D0BB7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087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"/>
              <w:gridCol w:w="3974"/>
              <w:gridCol w:w="1279"/>
              <w:gridCol w:w="1280"/>
              <w:gridCol w:w="2048"/>
            </w:tblGrid>
            <w:tr w:rsidR="001D0BB7" w:rsidRPr="003709F3" w:rsidTr="003709F3">
              <w:trPr>
                <w:trHeight w:val="339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0BB7" w:rsidRPr="003709F3" w:rsidRDefault="001D0BB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0BB7" w:rsidRPr="003709F3" w:rsidRDefault="001D0BB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«Воспитатель года России-2018» в номинации «Педагогический дебют»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0BB7" w:rsidRPr="003709F3" w:rsidRDefault="001D0BB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D0BB7" w:rsidRPr="003709F3" w:rsidRDefault="001D0BB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  <w:tc>
                <w:tcPr>
                  <w:tcW w:w="20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0BB7" w:rsidRPr="003709F3" w:rsidRDefault="001D0BB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Токарева О.А.</w:t>
                  </w:r>
                </w:p>
              </w:tc>
            </w:tr>
            <w:tr w:rsidR="003709F3" w:rsidRPr="003709F3" w:rsidTr="003709F3">
              <w:trPr>
                <w:trHeight w:val="339"/>
              </w:trPr>
              <w:tc>
                <w:tcPr>
                  <w:tcW w:w="5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709F3" w:rsidRPr="003709F3" w:rsidRDefault="003709F3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09F3" w:rsidRPr="003709F3" w:rsidRDefault="003709F3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«Лучшие сценарии праздников и мероприятий»</w:t>
                  </w:r>
                </w:p>
              </w:tc>
              <w:tc>
                <w:tcPr>
                  <w:tcW w:w="12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09F3" w:rsidRPr="003709F3" w:rsidRDefault="003709F3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709F3" w:rsidRPr="003709F3" w:rsidRDefault="003709F3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  <w:tc>
                <w:tcPr>
                  <w:tcW w:w="20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09F3" w:rsidRPr="003709F3" w:rsidRDefault="003709F3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Писклова Е.Ю.</w:t>
                  </w:r>
                </w:p>
              </w:tc>
            </w:tr>
            <w:tr w:rsidR="003709F3" w:rsidRPr="003709F3" w:rsidTr="003709F3">
              <w:trPr>
                <w:trHeight w:val="339"/>
              </w:trPr>
              <w:tc>
                <w:tcPr>
                  <w:tcW w:w="50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709F3" w:rsidRPr="003709F3" w:rsidRDefault="003709F3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09F3" w:rsidRPr="003709F3" w:rsidRDefault="003709F3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09F3" w:rsidRPr="003709F3" w:rsidRDefault="003709F3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09F3" w:rsidRPr="003709F3" w:rsidRDefault="003709F3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09F3" w:rsidRPr="003709F3" w:rsidRDefault="003709F3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Токарева О.А.</w:t>
                  </w:r>
                </w:p>
              </w:tc>
            </w:tr>
            <w:tr w:rsidR="003709F3" w:rsidRPr="003709F3" w:rsidTr="003709F3">
              <w:trPr>
                <w:trHeight w:val="339"/>
              </w:trPr>
              <w:tc>
                <w:tcPr>
                  <w:tcW w:w="50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709F3" w:rsidRPr="003709F3" w:rsidRDefault="003709F3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09F3" w:rsidRPr="003709F3" w:rsidRDefault="003709F3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09F3" w:rsidRPr="003709F3" w:rsidRDefault="003709F3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09F3" w:rsidRPr="003709F3" w:rsidRDefault="003709F3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09F3" w:rsidRPr="003709F3" w:rsidRDefault="003709F3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Клещунова Л.И.</w:t>
                  </w:r>
                </w:p>
              </w:tc>
            </w:tr>
            <w:tr w:rsidR="003709F3" w:rsidRPr="003709F3" w:rsidTr="003709F3">
              <w:trPr>
                <w:trHeight w:val="339"/>
              </w:trPr>
              <w:tc>
                <w:tcPr>
                  <w:tcW w:w="50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09F3" w:rsidRPr="003709F3" w:rsidRDefault="003709F3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09F3" w:rsidRPr="003709F3" w:rsidRDefault="003709F3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09F3" w:rsidRPr="003709F3" w:rsidRDefault="003709F3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09F3" w:rsidRPr="003709F3" w:rsidRDefault="003709F3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09F3" w:rsidRPr="003709F3" w:rsidRDefault="003709F3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Григорьева А.В.</w:t>
                  </w:r>
                </w:p>
              </w:tc>
            </w:tr>
            <w:tr w:rsidR="001D0BB7" w:rsidRPr="003709F3" w:rsidTr="003709F3">
              <w:trPr>
                <w:trHeight w:val="339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0BB7" w:rsidRPr="003709F3" w:rsidRDefault="001D0BB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0BB7" w:rsidRPr="003709F3" w:rsidRDefault="001D0BB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«Мастер-класс по конструированию в ДОО»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0BB7" w:rsidRPr="003709F3" w:rsidRDefault="001D0BB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D0BB7" w:rsidRPr="003709F3" w:rsidRDefault="001D0BB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  <w:tc>
                <w:tcPr>
                  <w:tcW w:w="20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0BB7" w:rsidRPr="003709F3" w:rsidRDefault="001D0BB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Селюкова И.В.</w:t>
                  </w:r>
                </w:p>
              </w:tc>
            </w:tr>
            <w:tr w:rsidR="001D0BB7" w:rsidRPr="003709F3" w:rsidTr="003709F3">
              <w:trPr>
                <w:trHeight w:val="339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0BB7" w:rsidRPr="003709F3" w:rsidRDefault="001D0BB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0BB7" w:rsidRPr="003709F3" w:rsidRDefault="001D0BB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 дороге не зевай, правила дорожного движения   соблюдай»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0BB7" w:rsidRPr="003709F3" w:rsidRDefault="001D0BB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D0BB7" w:rsidRPr="003709F3" w:rsidRDefault="001D0BB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0BB7" w:rsidRPr="003709F3" w:rsidRDefault="001D0BB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Чернова И.В.</w:t>
                  </w:r>
                </w:p>
              </w:tc>
            </w:tr>
          </w:tbl>
          <w:p w:rsidR="001D0BB7" w:rsidRPr="003709F3" w:rsidRDefault="001D0BB7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BB7" w:rsidRPr="003709F3" w:rsidRDefault="001D0BB7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мероприятия </w:t>
            </w:r>
          </w:p>
          <w:p w:rsidR="001D0BB7" w:rsidRPr="003709F3" w:rsidRDefault="001D0BB7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937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"/>
              <w:gridCol w:w="3940"/>
              <w:gridCol w:w="1143"/>
              <w:gridCol w:w="1396"/>
              <w:gridCol w:w="1957"/>
            </w:tblGrid>
            <w:tr w:rsidR="001D0BB7" w:rsidRPr="003709F3" w:rsidTr="003709F3">
              <w:trPr>
                <w:trHeight w:val="345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0BB7" w:rsidRPr="003709F3" w:rsidRDefault="001D0BB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0BB7" w:rsidRPr="003709F3" w:rsidRDefault="001D0BB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конкурс сайтов образовательных организаций в категории «Дошкольные образовательные организации» по Северо-Кавказскому Федеральному округу </w:t>
                  </w:r>
                </w:p>
                <w:p w:rsidR="001D0BB7" w:rsidRPr="003709F3" w:rsidRDefault="001D0BB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«Лучший сайт образовательной организации»  2018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0BB7" w:rsidRPr="003709F3" w:rsidRDefault="001D0BB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D0BB7" w:rsidRPr="003709F3" w:rsidRDefault="001D0BB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0BB7" w:rsidRPr="003709F3" w:rsidRDefault="001D0BB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Кузенко Я.В.</w:t>
                  </w:r>
                </w:p>
              </w:tc>
            </w:tr>
          </w:tbl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FE" w:rsidRPr="003709F3" w:rsidRDefault="00AB7BDB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Вывод.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="00AB7BDB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укомплектован кадрами , но в июле 2018 года уволился музыкальный руководитель, работавший по внешнему совместительству. В настоящее время Доу нужен специалист –музыкальный руководитель.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постоянно повышают свой профессиональный уровень, эффективно участвуют в работе методических 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</w:p>
          <w:p w:rsidR="007517FE" w:rsidRPr="003709F3" w:rsidRDefault="007517FE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E7EC4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EC4">
              <w:rPr>
                <w:rFonts w:ascii="Times New Roman" w:hAnsi="Times New Roman" w:cs="Times New Roman"/>
                <w:b/>
                <w:sz w:val="28"/>
                <w:szCs w:val="28"/>
              </w:rPr>
              <w:t>VI. Оценка учебно-методического и библиотечно-информационного обеспечения</w:t>
            </w:r>
          </w:p>
          <w:p w:rsidR="007517FE" w:rsidRPr="003709F3" w:rsidRDefault="007517FE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В Детском саду библиотека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составной частью методической службы. 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Библиотечный фонд располагается в методическом кабинете, кабинета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>х с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пециалистов, группах детского сада. Библиотечный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фонд представлен методической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литературой по всем образовательным областя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м основной общеобразовательной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программы, детской художественной литературой, пер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иодическими изданиями, а также 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другими информационными ресурсами на различных э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лектронных носителях. В каждой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возрастной группе имеется банк необходимы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х учебно-методических пособий,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рекомендованных для планирования воспитат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ельно-образовательной работы в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соответствии с обязательной частью ООП.</w:t>
            </w:r>
          </w:p>
          <w:p w:rsidR="00F909E2" w:rsidRPr="003709F3" w:rsidRDefault="00F909E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В 2018 году Детский сад пополнил учебно-мет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одический комплект к примерной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 дошкольного образования «От рождения до школы» в соответствии с ФГОС. Приобрели наглядно-дидактические пособия: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серии «Мир в картинках», «Рассказы по картинкам», «Р</w:t>
            </w:r>
            <w:r w:rsidR="007517FE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асскажите детям о…», «Играем в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сказку», «Грамматика в картинках», «Искусство детям»;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картины для рассматривания, плакаты;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комплексы для оформления родительских уголков;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рабочие тетради для обучающихся.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Оборудование и оснащение методического каби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нета </w:t>
            </w:r>
            <w:r w:rsidR="00EC5E81" w:rsidRPr="003709F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для реализации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      </w:r>
          </w:p>
          <w:p w:rsidR="00F909E2" w:rsidRPr="003709F3" w:rsidRDefault="00F909E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Детского сада включает: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информационно-телекоммуникационное оборуд</w:t>
            </w:r>
            <w:r w:rsidR="002E420E" w:rsidRPr="003709F3">
              <w:rPr>
                <w:rFonts w:ascii="Times New Roman" w:hAnsi="Times New Roman" w:cs="Times New Roman"/>
                <w:sz w:val="28"/>
                <w:szCs w:val="28"/>
              </w:rPr>
              <w:t>ование :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420E" w:rsidRPr="003709F3" w:rsidRDefault="002E420E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компьютер -1, ноутбук-4,  принтер- 4,  проектор</w:t>
            </w:r>
            <w:r w:rsidR="00D96ED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мультимедиа-2.</w:t>
            </w:r>
          </w:p>
          <w:p w:rsidR="00D96ED2" w:rsidRPr="003709F3" w:rsidRDefault="002E420E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  В 2018 году приобрели ламинатор-1,брошюратор-1,цветной принтер-1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− программное обеспечение – позволяет работать с текстовыми редакторами, 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интернет-ресурсами, фото-, видеоматериалами, графическими редакторами.</w:t>
            </w:r>
          </w:p>
          <w:p w:rsidR="00F909E2" w:rsidRPr="003709F3" w:rsidRDefault="00F909E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В Детском саду учебно-методическое и информационное обеспечение достаточное для организации образовательной деятель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ности и эффективной реализации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программ.</w:t>
            </w:r>
          </w:p>
          <w:p w:rsidR="003E7EC4" w:rsidRPr="003709F3" w:rsidRDefault="003E7EC4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E7EC4" w:rsidRDefault="00D96ED2" w:rsidP="00F90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EC4">
              <w:rPr>
                <w:rFonts w:ascii="Times New Roman" w:hAnsi="Times New Roman" w:cs="Times New Roman"/>
                <w:b/>
                <w:sz w:val="28"/>
                <w:szCs w:val="28"/>
              </w:rPr>
              <w:t>VII. Оценка материально-технической базы</w:t>
            </w:r>
          </w:p>
          <w:p w:rsidR="003709F3" w:rsidRPr="003709F3" w:rsidRDefault="003709F3" w:rsidP="003709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Результаты административно-хозяйственной деятельности ДОУ оказывают существенное влияние на качество и уровень воспитательно-образовательной работы, а также на обеспечение охраны жизни и здоровья детей. Дошкольное учреждение соответствует лицензионным требованиям, требованиям к развивающей среде, к образовательным программам, а также ожиданиям и потребностям детей, родителей, воспитателей. Основой успешной деятельности коллектива является хорошая материальная база.</w:t>
            </w:r>
          </w:p>
          <w:p w:rsidR="003709F3" w:rsidRPr="003709F3" w:rsidRDefault="003709F3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Учреждение является казенным, финансируется за счет средств бюджета  Грачевского муниципального района  на основании бюджетной сметы. </w:t>
            </w:r>
          </w:p>
          <w:p w:rsidR="003709F3" w:rsidRPr="003709F3" w:rsidRDefault="003709F3" w:rsidP="003709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Бюджетные полномочия Учреждения исполняет муниципальное казенное учреждение «Центр обслуживания отрасли образования»  Грачевского муниципального района Ставропольского края на основании соответствующего договора.</w:t>
            </w:r>
          </w:p>
          <w:p w:rsidR="003709F3" w:rsidRPr="003709F3" w:rsidRDefault="003709F3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ab/>
              <w:t>Площадь помещений ДОУ соответствует лицензионному нормативу по площади на одного обучающегося.</w:t>
            </w:r>
          </w:p>
          <w:p w:rsidR="00D96ED2" w:rsidRPr="003709F3" w:rsidRDefault="00D96ED2" w:rsidP="00F90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В Детском саду сформирована материально-т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ехническая база для реализации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программ, жизнеобеспечения и развития детей. В Детском саду оборудованы помещения:</w:t>
            </w:r>
          </w:p>
          <w:p w:rsidR="00D96ED2" w:rsidRPr="003709F3" w:rsidRDefault="00D96ED2" w:rsidP="00F90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групповые помещения – 5;</w:t>
            </w:r>
          </w:p>
          <w:p w:rsidR="00D96ED2" w:rsidRPr="003709F3" w:rsidRDefault="00D96ED2" w:rsidP="00F90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кабинет заведующего – 1;</w:t>
            </w:r>
          </w:p>
          <w:p w:rsidR="00D96ED2" w:rsidRPr="003709F3" w:rsidRDefault="00D96ED2" w:rsidP="00F90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методический кабинет – 1;</w:t>
            </w:r>
          </w:p>
          <w:p w:rsidR="00D96ED2" w:rsidRPr="003709F3" w:rsidRDefault="00D96ED2" w:rsidP="00F90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музыкальный зал – 1;</w:t>
            </w:r>
          </w:p>
          <w:p w:rsidR="00D96ED2" w:rsidRPr="003709F3" w:rsidRDefault="00D96ED2" w:rsidP="00F90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физкультурный зал – 1;</w:t>
            </w:r>
          </w:p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пищеблок – 1;</w:t>
            </w:r>
          </w:p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прачечная – 1;</w:t>
            </w:r>
          </w:p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медицинский кабинет – 1;</w:t>
            </w:r>
          </w:p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процедурный кабинет – 1;</w:t>
            </w:r>
          </w:p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- изолятор-1</w:t>
            </w:r>
          </w:p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− кабинет по ПДД-1</w:t>
            </w:r>
          </w:p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-музей -1</w:t>
            </w:r>
          </w:p>
          <w:p w:rsidR="00F909E2" w:rsidRPr="003709F3" w:rsidRDefault="00F909E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  <w:p w:rsidR="00F909E2" w:rsidRPr="003709F3" w:rsidRDefault="00F909E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Pr="003709F3" w:rsidRDefault="00D96ED2" w:rsidP="00F9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Детский сад провел текущий ремонт 6 групп, 2 спальных помещений, </w:t>
            </w:r>
            <w:r w:rsidR="00370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коридоров 1 и 2 этажей, медкабинета, физкультурного зала. Построили новые малые архитектурные формы и игровое оборудовани</w:t>
            </w:r>
            <w:r w:rsidR="003709F3">
              <w:rPr>
                <w:rFonts w:ascii="Times New Roman" w:hAnsi="Times New Roman" w:cs="Times New Roman"/>
                <w:sz w:val="28"/>
                <w:szCs w:val="28"/>
              </w:rPr>
              <w:t xml:space="preserve">е на участке. Провели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переоформление </w:t>
            </w:r>
            <w:r w:rsidR="00370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кабинета по ПДД</w:t>
            </w:r>
            <w:r w:rsidR="00AF678B" w:rsidRPr="00370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78B" w:rsidRPr="003709F3">
              <w:rPr>
                <w:rFonts w:ascii="Times New Roman" w:hAnsi="Times New Roman" w:cs="Times New Roman"/>
                <w:sz w:val="28"/>
                <w:szCs w:val="28"/>
              </w:rPr>
              <w:t>.Приобрели 3 водонанревателя, 1 холодильник, ковровое покрытие для музыкального зала</w:t>
            </w:r>
          </w:p>
          <w:p w:rsidR="003709F3" w:rsidRPr="003709F3" w:rsidRDefault="003709F3" w:rsidP="003709F3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3709F3">
              <w:rPr>
                <w:sz w:val="28"/>
                <w:szCs w:val="28"/>
              </w:rPr>
              <w:t xml:space="preserve">В целях обеспечения противопожарной  и антитеррористической безопасности в детском саду проводится комплекс мер. Имеется автоматическая пожарная сигнализация, которая регулярно проверяется на исправность с составлением соответствующих документов. Все инструкции разработаны в соответствии  с ППР № 390 от 25.04.2012 г. Детский сад в обеспечен  средствами пожаротушения, регулярно 1 раз в квартал проходят тренировки по эвакуации детей и персонала  на случай возникновения пожара. Все сотрудники регулярно проходят обучение и инструктаж по технике безопасности, по пожарной безопасности, а также инструктаж по электробезопасности. </w:t>
            </w:r>
          </w:p>
          <w:p w:rsidR="003709F3" w:rsidRPr="003709F3" w:rsidRDefault="003709F3" w:rsidP="003709F3">
            <w:pPr>
              <w:pStyle w:val="a7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F3">
              <w:rPr>
                <w:rFonts w:ascii="Times New Roman" w:hAnsi="Times New Roman"/>
                <w:sz w:val="28"/>
                <w:szCs w:val="28"/>
              </w:rPr>
              <w:t>Охрана учреждения в ночное время и выходные дни осуществляется сторожами, в дневное время все входы на территорию и в здание после приема детей закрываются. Согласно графику в дневное время организовано дежурство  сотрудников. Территория детского сада оснащена 8 камерами видеонаблюдения. На входной калитке установлен, домофон.</w:t>
            </w:r>
          </w:p>
          <w:p w:rsidR="003709F3" w:rsidRPr="003709F3" w:rsidRDefault="003709F3" w:rsidP="003709F3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3709F3">
              <w:rPr>
                <w:sz w:val="28"/>
                <w:szCs w:val="28"/>
              </w:rPr>
              <w:t xml:space="preserve">Безопасность образовательного процесса обеспечивается благодаря: </w:t>
            </w:r>
          </w:p>
          <w:p w:rsidR="003709F3" w:rsidRPr="003709F3" w:rsidRDefault="003709F3" w:rsidP="003709F3">
            <w:pPr>
              <w:pStyle w:val="Default"/>
              <w:spacing w:after="47"/>
              <w:ind w:firstLine="708"/>
              <w:jc w:val="both"/>
              <w:rPr>
                <w:sz w:val="28"/>
                <w:szCs w:val="28"/>
              </w:rPr>
            </w:pPr>
            <w:r w:rsidRPr="003709F3">
              <w:rPr>
                <w:sz w:val="28"/>
                <w:szCs w:val="28"/>
              </w:rPr>
              <w:t xml:space="preserve">-  безопасной среде (закреплённые шкафы, стеллажи; отсутствие ядовитых и колючих растений; безопасное расположение растений в группе; оборудование помещений, где находятся дети, с соблюдением мер противопожарной безопасности); </w:t>
            </w:r>
          </w:p>
          <w:p w:rsidR="003709F3" w:rsidRPr="003709F3" w:rsidRDefault="003709F3" w:rsidP="003709F3">
            <w:pPr>
              <w:pStyle w:val="Default"/>
              <w:spacing w:after="47"/>
              <w:ind w:firstLine="708"/>
              <w:jc w:val="both"/>
              <w:rPr>
                <w:sz w:val="28"/>
                <w:szCs w:val="28"/>
              </w:rPr>
            </w:pPr>
            <w:r w:rsidRPr="003709F3">
              <w:rPr>
                <w:sz w:val="28"/>
                <w:szCs w:val="28"/>
              </w:rPr>
              <w:t xml:space="preserve">-  правильному хранению различных материалов, медикаментов (ножницы, иголки находятся в недоступном для детей месте, соответствуют требованиям; лекарства, а также моющие средства находятся в недоступном для детей месте); </w:t>
            </w:r>
          </w:p>
          <w:p w:rsidR="003709F3" w:rsidRPr="003709F3" w:rsidRDefault="003709F3" w:rsidP="003709F3">
            <w:pPr>
              <w:pStyle w:val="Default"/>
              <w:spacing w:after="47"/>
              <w:ind w:firstLine="708"/>
              <w:jc w:val="both"/>
              <w:rPr>
                <w:sz w:val="28"/>
                <w:szCs w:val="28"/>
              </w:rPr>
            </w:pPr>
            <w:r w:rsidRPr="003709F3">
              <w:rPr>
                <w:sz w:val="28"/>
                <w:szCs w:val="28"/>
              </w:rPr>
              <w:t xml:space="preserve">-  подобранной по росту детей мебели и ее маркировки; </w:t>
            </w:r>
          </w:p>
          <w:p w:rsidR="003709F3" w:rsidRPr="003709F3" w:rsidRDefault="003709F3" w:rsidP="003709F3">
            <w:pPr>
              <w:pStyle w:val="Default"/>
              <w:spacing w:after="47"/>
              <w:ind w:firstLine="708"/>
              <w:jc w:val="both"/>
              <w:rPr>
                <w:sz w:val="28"/>
                <w:szCs w:val="28"/>
              </w:rPr>
            </w:pPr>
            <w:r w:rsidRPr="003709F3">
              <w:rPr>
                <w:sz w:val="28"/>
                <w:szCs w:val="28"/>
              </w:rPr>
              <w:t xml:space="preserve">-  маркировке постельного белья и полотенец; </w:t>
            </w:r>
          </w:p>
          <w:p w:rsidR="003709F3" w:rsidRPr="003709F3" w:rsidRDefault="003709F3" w:rsidP="003709F3">
            <w:pPr>
              <w:pStyle w:val="Default"/>
              <w:jc w:val="both"/>
              <w:rPr>
                <w:sz w:val="28"/>
                <w:szCs w:val="28"/>
              </w:rPr>
            </w:pPr>
            <w:r w:rsidRPr="003709F3">
              <w:rPr>
                <w:sz w:val="28"/>
                <w:szCs w:val="28"/>
              </w:rPr>
              <w:t xml:space="preserve"> </w:t>
            </w:r>
            <w:r w:rsidRPr="003709F3">
              <w:rPr>
                <w:sz w:val="28"/>
                <w:szCs w:val="28"/>
              </w:rPr>
              <w:tab/>
              <w:t xml:space="preserve">-  правильному освещению. </w:t>
            </w:r>
          </w:p>
          <w:p w:rsidR="003709F3" w:rsidRDefault="003709F3" w:rsidP="003709F3">
            <w:pPr>
              <w:pStyle w:val="a7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F3">
              <w:rPr>
                <w:rFonts w:ascii="Times New Roman" w:hAnsi="Times New Roman"/>
                <w:sz w:val="28"/>
                <w:szCs w:val="28"/>
              </w:rPr>
              <w:t>Вся территории детского сада имеет исправное ограждение, освещение в ночное время. Систематически проводится уборка и очистка территории от мусора и сухой травы. Хозяйственная площадка находится в удовлетворительном состоянии, принимаются меры по регулярному вывозу отходов.</w:t>
            </w:r>
          </w:p>
          <w:p w:rsidR="003E7EC4" w:rsidRDefault="003E7EC4" w:rsidP="003E7EC4">
            <w:pPr>
              <w:pStyle w:val="a7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C4">
              <w:rPr>
                <w:rFonts w:ascii="Times New Roman" w:hAnsi="Times New Roman"/>
                <w:sz w:val="28"/>
                <w:szCs w:val="28"/>
              </w:rPr>
              <w:t xml:space="preserve">Медицинское обслуживание  дошкольников осуществляет Грачевская РБ на основании договора. </w:t>
            </w:r>
            <w:r w:rsidRPr="003E7EC4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3E7EC4">
              <w:rPr>
                <w:rFonts w:ascii="Times New Roman" w:hAnsi="Times New Roman"/>
                <w:sz w:val="28"/>
                <w:szCs w:val="28"/>
              </w:rPr>
              <w:t>Медицинский блок помещений ДОУ включает в себя кабинет медицинской сестры, процедурный кабинет,  изолятор. Все кабинеты оснащены необходимым оборудованием, медикаментами, аптечками. Медицинской сестрой ДОУ ведется учет и анализ общей заболеваемости воспитанников, анализ вирусных и простудных заболеваний.</w:t>
            </w:r>
          </w:p>
          <w:p w:rsidR="003E7EC4" w:rsidRPr="003E7EC4" w:rsidRDefault="003E7EC4" w:rsidP="003E7EC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C4">
              <w:rPr>
                <w:rFonts w:ascii="Times New Roman" w:hAnsi="Times New Roman"/>
                <w:sz w:val="28"/>
                <w:szCs w:val="28"/>
              </w:rPr>
              <w:t>Питание - одно из ключевых факторов, определяющих качество и жизнь ребенка, его рост и развитие. Питание в ДОУ организовано в соответствии с санитарно-гигиеническими  требованиями.</w:t>
            </w:r>
          </w:p>
          <w:p w:rsidR="003E7EC4" w:rsidRPr="003E7EC4" w:rsidRDefault="003E7EC4" w:rsidP="003E7EC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C4">
              <w:rPr>
                <w:rFonts w:ascii="Times New Roman" w:hAnsi="Times New Roman"/>
                <w:sz w:val="28"/>
                <w:szCs w:val="28"/>
              </w:rPr>
              <w:t xml:space="preserve"> В ДОУ организовано 3-х  разовое питание  на основе примерного 10-дневного меню, согласованного с Роспотребнадзором. В меню представлены разнообразные блюда, исключены их повторы. В ежедневный рацион питания включены фрукты и овощи.</w:t>
            </w:r>
          </w:p>
          <w:p w:rsidR="003E7EC4" w:rsidRPr="003E7EC4" w:rsidRDefault="003E7EC4" w:rsidP="003E7EC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C4">
              <w:rPr>
                <w:rFonts w:ascii="Times New Roman" w:hAnsi="Times New Roman"/>
                <w:sz w:val="28"/>
                <w:szCs w:val="28"/>
              </w:rPr>
              <w:t>Пища готовится по технологическим картам, разработанным на основе Сборника рецептуры блюд и кулинарных изделий для питания дошкольников. Составляется ежедневное меню отдельно для детей младшего и старшего возраста с указанием даты, количества питающихся детей, нормы на одного и всех детей, выхода блюд, объема порции, стоимости.</w:t>
            </w:r>
          </w:p>
          <w:p w:rsidR="003E7EC4" w:rsidRPr="003E7EC4" w:rsidRDefault="003E7EC4" w:rsidP="003E7EC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C4">
              <w:rPr>
                <w:rFonts w:ascii="Times New Roman" w:hAnsi="Times New Roman"/>
                <w:sz w:val="28"/>
                <w:szCs w:val="28"/>
              </w:rPr>
              <w:t>Пищеблок ДОУ укомплектован технологическим и кухонным оборудованием. Все оборудование и посуда промаркированы в соответствии с требованиями СанПиН.</w:t>
            </w:r>
          </w:p>
          <w:p w:rsidR="003E7EC4" w:rsidRPr="003E7EC4" w:rsidRDefault="003E7EC4" w:rsidP="003E7E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C4">
              <w:rPr>
                <w:rFonts w:ascii="Times New Roman" w:hAnsi="Times New Roman"/>
                <w:sz w:val="28"/>
                <w:szCs w:val="28"/>
              </w:rPr>
              <w:t xml:space="preserve">           Поставку продуктов на пищеблок обеспечивают три поставщика, с которыми заключены договора на поставку продуктов. На все поступающие продукты имеются сертификаты качества.</w:t>
            </w:r>
          </w:p>
          <w:p w:rsidR="003E7EC4" w:rsidRDefault="003E7EC4" w:rsidP="003E7EC4">
            <w:pPr>
              <w:pStyle w:val="a7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EC4" w:rsidRPr="003709F3" w:rsidRDefault="003E7EC4" w:rsidP="003E7EC4">
            <w:pPr>
              <w:pStyle w:val="a7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Вывод:</w:t>
            </w:r>
          </w:p>
          <w:p w:rsidR="003E7EC4" w:rsidRPr="003E7EC4" w:rsidRDefault="00D96ED2" w:rsidP="003E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состояние Детского с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ада и территории соответствует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действующим санитарно-эпидемиологическим требованиям к устройству, содержанию и организации режима работы в дошкольных о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рганизациях, правилам пожарной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безопасности, требованиям охраны труда.</w:t>
            </w:r>
          </w:p>
          <w:p w:rsidR="003E7EC4" w:rsidRDefault="003E7EC4" w:rsidP="00F90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6ED2" w:rsidRPr="003709F3" w:rsidRDefault="00D96ED2" w:rsidP="00F90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 анализа показателей деятельности организации</w:t>
            </w:r>
          </w:p>
          <w:p w:rsidR="00D96ED2" w:rsidRPr="003709F3" w:rsidRDefault="00D96ED2" w:rsidP="00F90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Данные приведены по состоянию на 29.12.2018.</w:t>
            </w:r>
          </w:p>
          <w:tbl>
            <w:tblPr>
              <w:tblW w:w="0" w:type="auto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76"/>
              <w:gridCol w:w="1518"/>
              <w:gridCol w:w="1381"/>
            </w:tblGrid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 </w:t>
                  </w:r>
                </w:p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96ED2" w:rsidRPr="003E7EC4" w:rsidTr="00480F1B">
              <w:tc>
                <w:tcPr>
                  <w:tcW w:w="92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воспитанников, которые обучаются по </w:t>
                  </w:r>
                </w:p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программе дошкольног</w:t>
                  </w:r>
                  <w:r w:rsidR="00F909E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образования</w:t>
                  </w: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обучающиеся: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139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режиме полного дня (8–10 часов)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139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семейной дошкольной группе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форме семейного образования с психолого-</w:t>
                  </w:r>
                  <w:r w:rsidR="00F909E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 </w:t>
                  </w: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сопровождением, которое организует детский сад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1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1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вес) детей от общей численности </w:t>
                  </w:r>
                </w:p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воспитанников, которые получают у</w:t>
                  </w:r>
                  <w:r w:rsidR="00F909E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слуги присмотра и ухода, в том </w:t>
                  </w: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 в группах: 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10-часового пребывания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139 (100%)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12–14-часового пребывания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круглосуточного пребывания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</w:t>
                  </w:r>
                  <w:r w:rsidR="00F909E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воспитанников с ОВЗ от общей </w:t>
                  </w: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численности воспитанников, которые получают услуги: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обучению по образовательной программе дошкольного </w:t>
                  </w:r>
                </w:p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присмотру и уходу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(7%)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показатель пропуще</w:t>
                  </w:r>
                  <w:r w:rsidR="00F909E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нных по болезни дней на одного </w:t>
                  </w: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воспитанника</w:t>
                  </w:r>
                </w:p>
              </w:tc>
              <w:tc>
                <w:tcPr>
                  <w:tcW w:w="1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2,3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численность педрабо</w:t>
                  </w:r>
                  <w:r w:rsidR="00F909E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тников, в том числе количество </w:t>
                  </w: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педработников: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высшим образованием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AF678B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(80%)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AF678B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(80%)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средним профессиональным образованием педагогической </w:t>
                  </w:r>
                </w:p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направленности (профиля)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F678B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(20%)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 численнос</w:t>
                  </w:r>
                  <w:r w:rsidR="00F909E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ти) педагогических работников, </w:t>
                  </w: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которым по результатам аттеста</w:t>
                  </w:r>
                  <w:r w:rsidR="00F909E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 присвоена квалификационная </w:t>
                  </w: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категория, в общей численности пе</w:t>
                  </w:r>
                  <w:r w:rsidR="00F909E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дагогических работников, в том </w:t>
                  </w: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числе: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3/30%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высшей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(10%)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первой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(20%)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 численно</w:t>
                  </w:r>
                  <w:r w:rsidR="00F909E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сти) педагогических работников </w:t>
                  </w: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общей численности педагогичес</w:t>
                  </w:r>
                  <w:r w:rsidR="00F909E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ких работников, педагогический </w:t>
                  </w: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стаж работы которых составляет: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B93789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1(10</w:t>
                  </w:r>
                  <w:r w:rsidR="00D96ED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 30 лет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B93789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(20</w:t>
                  </w:r>
                  <w:r w:rsidR="00D96ED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 численно</w:t>
                  </w:r>
                  <w:r w:rsidR="00F909E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сти) педагогических работников </w:t>
                  </w: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общей численности педагогических работников в возрасте: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30 лет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97195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(3</w:t>
                  </w:r>
                  <w:r w:rsidR="00B93789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D96ED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55 лет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AF678B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93789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 </w:t>
                  </w: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93789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D96ED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</w:t>
                  </w:r>
                  <w:r w:rsidR="00F909E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дагогических и административно-</w:t>
                  </w: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хозяйственных работников, кот</w:t>
                  </w:r>
                  <w:r w:rsidR="00F909E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орые за последние 5 лет прошли </w:t>
                  </w: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квалификации или пр</w:t>
                  </w:r>
                  <w:r w:rsidR="00F909E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офессиональную переподготовку, </w:t>
                  </w: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общей численности таких работников</w:t>
                  </w:r>
                </w:p>
              </w:tc>
              <w:tc>
                <w:tcPr>
                  <w:tcW w:w="1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B93789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971957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(6</w:t>
                  </w:r>
                  <w:r w:rsidR="00D96ED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</w:t>
                  </w:r>
                  <w:r w:rsidR="00F909E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дагогических и административно-</w:t>
                  </w: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хозяйственных работн</w:t>
                  </w:r>
                  <w:r w:rsidR="00F909E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иков, которые прошли повышение </w:t>
                  </w: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квалификации по применению в образовательном процессе </w:t>
                  </w:r>
                  <w:r w:rsidR="00F909E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ФГОС, </w:t>
                  </w: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общей численности таких работников</w:t>
                  </w:r>
                </w:p>
              </w:tc>
              <w:tc>
                <w:tcPr>
                  <w:tcW w:w="1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97195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(54</w:t>
                  </w:r>
                  <w:r w:rsidR="00D96ED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1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человек/чело</w:t>
                  </w:r>
                </w:p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век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97195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D96ED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/1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 детском саду: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музыкального руководителя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инструктора по физической культуре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учителя-логопеда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F90C0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логопеда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F90C07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педагога-психолога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D96ED2" w:rsidRPr="003E7EC4" w:rsidTr="00480F1B">
              <w:tc>
                <w:tcPr>
                  <w:tcW w:w="92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Инфраструктура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площадь помещений, в которых осуществляется </w:t>
                  </w:r>
                </w:p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деятельность, в расчете на одного воспитанника</w:t>
                  </w:r>
                </w:p>
              </w:tc>
              <w:tc>
                <w:tcPr>
                  <w:tcW w:w="1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1E64CD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помещений для доп</w:t>
                  </w:r>
                  <w:r w:rsidR="00F909E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олнительных видов деятельности </w:t>
                  </w: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воспитанников</w:t>
                  </w:r>
                </w:p>
              </w:tc>
              <w:tc>
                <w:tcPr>
                  <w:tcW w:w="1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348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 детском саду: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физкультурного зала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музыкального зала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прогулочных площадок, которые </w:t>
                  </w:r>
                  <w:r w:rsidR="00F909E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оснащены так, чтобы обеспечить </w:t>
                  </w: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потребность воспитанников в ф</w:t>
                  </w:r>
                  <w:r w:rsidR="00F909E2"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изической активности и игровой </w:t>
                  </w: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 на улице</w:t>
                  </w:r>
                </w:p>
              </w:tc>
              <w:tc>
                <w:tcPr>
                  <w:tcW w:w="15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D96ED2" w:rsidRPr="003E7EC4" w:rsidTr="00480F1B">
              <w:tc>
                <w:tcPr>
                  <w:tcW w:w="637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6ED2" w:rsidRPr="003E7EC4" w:rsidRDefault="00D96ED2" w:rsidP="00F909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Анализ показателей указывает на то, что Детский сад имеет доста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точную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инфраструктуру, которая соответствует требованиям </w:t>
            </w:r>
            <w:hyperlink r:id="rId12" w:anchor="/document/99/499023522/" w:history="1">
              <w:r w:rsidRPr="003709F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СанПиН 2.4.1.3049-13</w:t>
              </w:r>
            </w:hyperlink>
            <w:r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«Санитарно-эпидемиологические требования к устройству, содержанию и организации </w:t>
            </w:r>
          </w:p>
          <w:p w:rsidR="00D96ED2" w:rsidRPr="003709F3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режима работы дошкольных образовате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льных организаций» и позволяет 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реализовывать образовательные программы в полно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м объеме в соответствии с ФГОС </w:t>
            </w: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ДО.</w:t>
            </w:r>
            <w:r w:rsidR="00F909E2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909E2" w:rsidRPr="003709F3" w:rsidRDefault="00F909E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2" w:rsidRDefault="00D96ED2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F3">
              <w:rPr>
                <w:rFonts w:ascii="Times New Roman" w:hAnsi="Times New Roman" w:cs="Times New Roman"/>
                <w:sz w:val="28"/>
                <w:szCs w:val="28"/>
              </w:rPr>
      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      </w:r>
            <w:r w:rsidR="001E64CD" w:rsidRPr="003709F3"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настоящее время в детском саду нет музыкального руководителя и логопеда</w:t>
            </w:r>
            <w:r w:rsidR="003E7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7EC4" w:rsidRDefault="003E7EC4" w:rsidP="0037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EC4" w:rsidRPr="003E7EC4" w:rsidRDefault="003E7EC4" w:rsidP="003E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5"/>
              <w:rPr>
                <w:rFonts w:ascii="Times New Roman CYR" w:hAnsi="Times New Roman CYR"/>
                <w:sz w:val="28"/>
                <w:szCs w:val="28"/>
              </w:rPr>
            </w:pPr>
            <w:r w:rsidRPr="003E7EC4">
              <w:rPr>
                <w:rFonts w:ascii="Times New Roman CYR" w:hAnsi="Times New Roman CYR"/>
                <w:i/>
                <w:sz w:val="28"/>
                <w:szCs w:val="28"/>
              </w:rPr>
              <w:t>Основными направлениями  развития в ближайшей перспективе являются</w:t>
            </w:r>
            <w:r w:rsidRPr="003E7EC4">
              <w:rPr>
                <w:rFonts w:ascii="Times New Roman CYR" w:hAnsi="Times New Roman CYR"/>
                <w:sz w:val="28"/>
                <w:szCs w:val="28"/>
              </w:rPr>
              <w:t>:</w:t>
            </w:r>
          </w:p>
          <w:p w:rsidR="003E7EC4" w:rsidRPr="003E7EC4" w:rsidRDefault="003E7EC4" w:rsidP="003E7EC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C4">
              <w:rPr>
                <w:rFonts w:ascii="Times New Roman CYR" w:hAnsi="Times New Roman CYR"/>
                <w:sz w:val="28"/>
                <w:szCs w:val="28"/>
              </w:rPr>
              <w:t>- о</w:t>
            </w:r>
            <w:r w:rsidRPr="003E7EC4">
              <w:rPr>
                <w:rFonts w:ascii="Times New Roman" w:hAnsi="Times New Roman"/>
                <w:sz w:val="28"/>
                <w:szCs w:val="28"/>
              </w:rPr>
              <w:t>тработка модели взаимодействия ДОУ с семьями воспитанников через вовлечение родителей в образовательный процесс, используя в работе нетрадиционные формы и технологии;</w:t>
            </w:r>
          </w:p>
          <w:p w:rsidR="003E7EC4" w:rsidRPr="003E7EC4" w:rsidRDefault="003E7EC4" w:rsidP="003E7EC4">
            <w:pPr>
              <w:spacing w:after="0" w:line="240" w:lineRule="auto"/>
              <w:ind w:firstLine="708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3E7EC4">
              <w:rPr>
                <w:rFonts w:ascii="Times New Roman CYR" w:hAnsi="Times New Roman CYR"/>
                <w:sz w:val="28"/>
                <w:szCs w:val="28"/>
              </w:rPr>
              <w:t>-    использование ИКТ технологий в ДОУ;</w:t>
            </w:r>
          </w:p>
          <w:p w:rsidR="003E7EC4" w:rsidRPr="003E7EC4" w:rsidRDefault="003E7EC4" w:rsidP="003E7EC4">
            <w:pPr>
              <w:spacing w:after="0" w:line="240" w:lineRule="auto"/>
              <w:ind w:firstLine="708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3E7EC4">
              <w:rPr>
                <w:rFonts w:ascii="Times New Roman" w:hAnsi="Times New Roman"/>
                <w:sz w:val="28"/>
                <w:szCs w:val="28"/>
              </w:rPr>
              <w:t xml:space="preserve"> - продолжение работы по созданию инновационного ДОУ как средства удовлетворения потребностей детей и родителей, защиты прав</w:t>
            </w:r>
            <w:r>
              <w:rPr>
                <w:rFonts w:ascii="Times New Roman" w:hAnsi="Times New Roman"/>
                <w:sz w:val="28"/>
                <w:szCs w:val="28"/>
              </w:rPr>
              <w:t>а ребенка на равное образование.</w:t>
            </w:r>
          </w:p>
        </w:tc>
      </w:tr>
    </w:tbl>
    <w:p w:rsidR="001E64CD" w:rsidRPr="003E7EC4" w:rsidRDefault="001E64CD" w:rsidP="003E7EC4"/>
    <w:sectPr w:rsidR="001E64CD" w:rsidRPr="003E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1F"/>
    <w:multiLevelType w:val="hybridMultilevel"/>
    <w:tmpl w:val="8FB0EF04"/>
    <w:lvl w:ilvl="0" w:tplc="3162EAEE">
      <w:start w:val="1"/>
      <w:numFmt w:val="bullet"/>
      <w:lvlText w:val="В"/>
      <w:lvlJc w:val="left"/>
    </w:lvl>
    <w:lvl w:ilvl="1" w:tplc="35288A14">
      <w:numFmt w:val="decimal"/>
      <w:lvlText w:val=""/>
      <w:lvlJc w:val="left"/>
    </w:lvl>
    <w:lvl w:ilvl="2" w:tplc="A860E302">
      <w:numFmt w:val="decimal"/>
      <w:lvlText w:val=""/>
      <w:lvlJc w:val="left"/>
    </w:lvl>
    <w:lvl w:ilvl="3" w:tplc="3F68E372">
      <w:numFmt w:val="decimal"/>
      <w:lvlText w:val=""/>
      <w:lvlJc w:val="left"/>
    </w:lvl>
    <w:lvl w:ilvl="4" w:tplc="1638D0B4">
      <w:numFmt w:val="decimal"/>
      <w:lvlText w:val=""/>
      <w:lvlJc w:val="left"/>
    </w:lvl>
    <w:lvl w:ilvl="5" w:tplc="1868BB24">
      <w:numFmt w:val="decimal"/>
      <w:lvlText w:val=""/>
      <w:lvlJc w:val="left"/>
    </w:lvl>
    <w:lvl w:ilvl="6" w:tplc="F8CC72B2">
      <w:numFmt w:val="decimal"/>
      <w:lvlText w:val=""/>
      <w:lvlJc w:val="left"/>
    </w:lvl>
    <w:lvl w:ilvl="7" w:tplc="B26695AE">
      <w:numFmt w:val="decimal"/>
      <w:lvlText w:val=""/>
      <w:lvlJc w:val="left"/>
    </w:lvl>
    <w:lvl w:ilvl="8" w:tplc="9FE48268">
      <w:numFmt w:val="decimal"/>
      <w:lvlText w:val=""/>
      <w:lvlJc w:val="left"/>
    </w:lvl>
  </w:abstractNum>
  <w:abstractNum w:abstractNumId="1">
    <w:nsid w:val="00003B25"/>
    <w:multiLevelType w:val="hybridMultilevel"/>
    <w:tmpl w:val="A7ACE64E"/>
    <w:lvl w:ilvl="0" w:tplc="FB64F412">
      <w:start w:val="2"/>
      <w:numFmt w:val="decimal"/>
      <w:lvlText w:val="%1."/>
      <w:lvlJc w:val="left"/>
      <w:pPr>
        <w:ind w:left="0" w:firstLine="0"/>
      </w:pPr>
    </w:lvl>
    <w:lvl w:ilvl="1" w:tplc="EA520DCA">
      <w:numFmt w:val="decimal"/>
      <w:lvlText w:val=""/>
      <w:lvlJc w:val="left"/>
      <w:pPr>
        <w:ind w:left="0" w:firstLine="0"/>
      </w:pPr>
    </w:lvl>
    <w:lvl w:ilvl="2" w:tplc="725488FC">
      <w:numFmt w:val="decimal"/>
      <w:lvlText w:val=""/>
      <w:lvlJc w:val="left"/>
      <w:pPr>
        <w:ind w:left="0" w:firstLine="0"/>
      </w:pPr>
    </w:lvl>
    <w:lvl w:ilvl="3" w:tplc="D7184420">
      <w:numFmt w:val="decimal"/>
      <w:lvlText w:val=""/>
      <w:lvlJc w:val="left"/>
      <w:pPr>
        <w:ind w:left="0" w:firstLine="0"/>
      </w:pPr>
    </w:lvl>
    <w:lvl w:ilvl="4" w:tplc="114E585C">
      <w:numFmt w:val="decimal"/>
      <w:lvlText w:val=""/>
      <w:lvlJc w:val="left"/>
      <w:pPr>
        <w:ind w:left="0" w:firstLine="0"/>
      </w:pPr>
    </w:lvl>
    <w:lvl w:ilvl="5" w:tplc="400A38EC">
      <w:numFmt w:val="decimal"/>
      <w:lvlText w:val=""/>
      <w:lvlJc w:val="left"/>
      <w:pPr>
        <w:ind w:left="0" w:firstLine="0"/>
      </w:pPr>
    </w:lvl>
    <w:lvl w:ilvl="6" w:tplc="450C33C8">
      <w:numFmt w:val="decimal"/>
      <w:lvlText w:val=""/>
      <w:lvlJc w:val="left"/>
      <w:pPr>
        <w:ind w:left="0" w:firstLine="0"/>
      </w:pPr>
    </w:lvl>
    <w:lvl w:ilvl="7" w:tplc="C892020A">
      <w:numFmt w:val="decimal"/>
      <w:lvlText w:val=""/>
      <w:lvlJc w:val="left"/>
      <w:pPr>
        <w:ind w:left="0" w:firstLine="0"/>
      </w:pPr>
    </w:lvl>
    <w:lvl w:ilvl="8" w:tplc="7C1A4ECE">
      <w:numFmt w:val="decimal"/>
      <w:lvlText w:val=""/>
      <w:lvlJc w:val="left"/>
      <w:pPr>
        <w:ind w:left="0" w:firstLine="0"/>
      </w:pPr>
    </w:lvl>
  </w:abstractNum>
  <w:abstractNum w:abstractNumId="2">
    <w:nsid w:val="000063CB"/>
    <w:multiLevelType w:val="hybridMultilevel"/>
    <w:tmpl w:val="6F88260C"/>
    <w:lvl w:ilvl="0" w:tplc="052CCE66">
      <w:start w:val="1"/>
      <w:numFmt w:val="bullet"/>
      <w:lvlText w:val="к"/>
      <w:lvlJc w:val="left"/>
      <w:pPr>
        <w:ind w:left="0" w:firstLine="0"/>
      </w:pPr>
    </w:lvl>
    <w:lvl w:ilvl="1" w:tplc="98E64294">
      <w:start w:val="1"/>
      <w:numFmt w:val="bullet"/>
      <w:lvlText w:val="-"/>
      <w:lvlJc w:val="left"/>
      <w:pPr>
        <w:ind w:left="0" w:firstLine="0"/>
      </w:pPr>
    </w:lvl>
    <w:lvl w:ilvl="2" w:tplc="A18625F4">
      <w:start w:val="1"/>
      <w:numFmt w:val="bullet"/>
      <w:lvlText w:val="В"/>
      <w:lvlJc w:val="left"/>
      <w:pPr>
        <w:ind w:left="0" w:firstLine="0"/>
      </w:pPr>
    </w:lvl>
    <w:lvl w:ilvl="3" w:tplc="67AE151E">
      <w:numFmt w:val="decimal"/>
      <w:lvlText w:val=""/>
      <w:lvlJc w:val="left"/>
      <w:pPr>
        <w:ind w:left="0" w:firstLine="0"/>
      </w:pPr>
    </w:lvl>
    <w:lvl w:ilvl="4" w:tplc="8DD6DAE2">
      <w:numFmt w:val="decimal"/>
      <w:lvlText w:val=""/>
      <w:lvlJc w:val="left"/>
      <w:pPr>
        <w:ind w:left="0" w:firstLine="0"/>
      </w:pPr>
    </w:lvl>
    <w:lvl w:ilvl="5" w:tplc="C4B01A52">
      <w:numFmt w:val="decimal"/>
      <w:lvlText w:val=""/>
      <w:lvlJc w:val="left"/>
      <w:pPr>
        <w:ind w:left="0" w:firstLine="0"/>
      </w:pPr>
    </w:lvl>
    <w:lvl w:ilvl="6" w:tplc="13E0D666">
      <w:numFmt w:val="decimal"/>
      <w:lvlText w:val=""/>
      <w:lvlJc w:val="left"/>
      <w:pPr>
        <w:ind w:left="0" w:firstLine="0"/>
      </w:pPr>
    </w:lvl>
    <w:lvl w:ilvl="7" w:tplc="9DD21F20">
      <w:numFmt w:val="decimal"/>
      <w:lvlText w:val=""/>
      <w:lvlJc w:val="left"/>
      <w:pPr>
        <w:ind w:left="0" w:firstLine="0"/>
      </w:pPr>
    </w:lvl>
    <w:lvl w:ilvl="8" w:tplc="8ADC8B0A">
      <w:numFmt w:val="decimal"/>
      <w:lvlText w:val=""/>
      <w:lvlJc w:val="left"/>
      <w:pPr>
        <w:ind w:left="0" w:firstLine="0"/>
      </w:pPr>
    </w:lvl>
  </w:abstractNum>
  <w:abstractNum w:abstractNumId="3">
    <w:nsid w:val="00006BFC"/>
    <w:multiLevelType w:val="hybridMultilevel"/>
    <w:tmpl w:val="8CFABF52"/>
    <w:lvl w:ilvl="0" w:tplc="3AE24EB6">
      <w:start w:val="1"/>
      <w:numFmt w:val="bullet"/>
      <w:lvlText w:val="-"/>
      <w:lvlJc w:val="left"/>
      <w:pPr>
        <w:ind w:left="0" w:firstLine="0"/>
      </w:pPr>
    </w:lvl>
    <w:lvl w:ilvl="1" w:tplc="F412F190">
      <w:numFmt w:val="decimal"/>
      <w:lvlText w:val=""/>
      <w:lvlJc w:val="left"/>
      <w:pPr>
        <w:ind w:left="0" w:firstLine="0"/>
      </w:pPr>
    </w:lvl>
    <w:lvl w:ilvl="2" w:tplc="A2948BB6">
      <w:numFmt w:val="decimal"/>
      <w:lvlText w:val=""/>
      <w:lvlJc w:val="left"/>
      <w:pPr>
        <w:ind w:left="0" w:firstLine="0"/>
      </w:pPr>
    </w:lvl>
    <w:lvl w:ilvl="3" w:tplc="4C9EA320">
      <w:numFmt w:val="decimal"/>
      <w:lvlText w:val=""/>
      <w:lvlJc w:val="left"/>
      <w:pPr>
        <w:ind w:left="0" w:firstLine="0"/>
      </w:pPr>
    </w:lvl>
    <w:lvl w:ilvl="4" w:tplc="756C2FE4">
      <w:numFmt w:val="decimal"/>
      <w:lvlText w:val=""/>
      <w:lvlJc w:val="left"/>
      <w:pPr>
        <w:ind w:left="0" w:firstLine="0"/>
      </w:pPr>
    </w:lvl>
    <w:lvl w:ilvl="5" w:tplc="A014BEC0">
      <w:numFmt w:val="decimal"/>
      <w:lvlText w:val=""/>
      <w:lvlJc w:val="left"/>
      <w:pPr>
        <w:ind w:left="0" w:firstLine="0"/>
      </w:pPr>
    </w:lvl>
    <w:lvl w:ilvl="6" w:tplc="631823C2">
      <w:numFmt w:val="decimal"/>
      <w:lvlText w:val=""/>
      <w:lvlJc w:val="left"/>
      <w:pPr>
        <w:ind w:left="0" w:firstLine="0"/>
      </w:pPr>
    </w:lvl>
    <w:lvl w:ilvl="7" w:tplc="1F1AAE04">
      <w:numFmt w:val="decimal"/>
      <w:lvlText w:val=""/>
      <w:lvlJc w:val="left"/>
      <w:pPr>
        <w:ind w:left="0" w:firstLine="0"/>
      </w:pPr>
    </w:lvl>
    <w:lvl w:ilvl="8" w:tplc="7D26B852">
      <w:numFmt w:val="decimal"/>
      <w:lvlText w:val=""/>
      <w:lvlJc w:val="left"/>
      <w:pPr>
        <w:ind w:left="0" w:firstLine="0"/>
      </w:pPr>
    </w:lvl>
  </w:abstractNum>
  <w:abstractNum w:abstractNumId="4">
    <w:nsid w:val="02C914D7"/>
    <w:multiLevelType w:val="hybridMultilevel"/>
    <w:tmpl w:val="8A2E80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56116F"/>
    <w:multiLevelType w:val="hybridMultilevel"/>
    <w:tmpl w:val="6428CE5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259CF"/>
    <w:multiLevelType w:val="multilevel"/>
    <w:tmpl w:val="3182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F7AF0"/>
    <w:multiLevelType w:val="hybridMultilevel"/>
    <w:tmpl w:val="8A2E80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9B764A4"/>
    <w:multiLevelType w:val="hybridMultilevel"/>
    <w:tmpl w:val="8A2E80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A271BD3"/>
    <w:multiLevelType w:val="hybridMultilevel"/>
    <w:tmpl w:val="BE08CFAC"/>
    <w:lvl w:ilvl="0" w:tplc="0E8C6370">
      <w:start w:val="1"/>
      <w:numFmt w:val="upperRoman"/>
      <w:lvlText w:val="%1."/>
      <w:lvlJc w:val="left"/>
      <w:pPr>
        <w:ind w:left="1080" w:hanging="720"/>
      </w:pPr>
      <w:rPr>
        <w:rFonts w:eastAsia="Times New Roman"/>
        <w:color w:val="auto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5B"/>
    <w:rsid w:val="00007428"/>
    <w:rsid w:val="00095CBB"/>
    <w:rsid w:val="000D7DE3"/>
    <w:rsid w:val="001D0BB7"/>
    <w:rsid w:val="001E64CD"/>
    <w:rsid w:val="0020788F"/>
    <w:rsid w:val="00213615"/>
    <w:rsid w:val="00216794"/>
    <w:rsid w:val="00287FD0"/>
    <w:rsid w:val="002A2A5B"/>
    <w:rsid w:val="002E420E"/>
    <w:rsid w:val="003709F3"/>
    <w:rsid w:val="003E7EC4"/>
    <w:rsid w:val="0046025E"/>
    <w:rsid w:val="004636B0"/>
    <w:rsid w:val="00480F1B"/>
    <w:rsid w:val="004C6FCD"/>
    <w:rsid w:val="005A1597"/>
    <w:rsid w:val="005B448A"/>
    <w:rsid w:val="005D3005"/>
    <w:rsid w:val="00623548"/>
    <w:rsid w:val="0064594B"/>
    <w:rsid w:val="00682FC5"/>
    <w:rsid w:val="006964DF"/>
    <w:rsid w:val="006B724C"/>
    <w:rsid w:val="007517FE"/>
    <w:rsid w:val="00751833"/>
    <w:rsid w:val="00790364"/>
    <w:rsid w:val="0080043E"/>
    <w:rsid w:val="009672D1"/>
    <w:rsid w:val="00971957"/>
    <w:rsid w:val="009740CA"/>
    <w:rsid w:val="009A2A15"/>
    <w:rsid w:val="009D3261"/>
    <w:rsid w:val="00A217B7"/>
    <w:rsid w:val="00A55252"/>
    <w:rsid w:val="00A81B85"/>
    <w:rsid w:val="00AA437A"/>
    <w:rsid w:val="00AB7BDB"/>
    <w:rsid w:val="00AC156F"/>
    <w:rsid w:val="00AF678B"/>
    <w:rsid w:val="00B62B49"/>
    <w:rsid w:val="00B93789"/>
    <w:rsid w:val="00BE140B"/>
    <w:rsid w:val="00CD6524"/>
    <w:rsid w:val="00D23FD8"/>
    <w:rsid w:val="00D42677"/>
    <w:rsid w:val="00D96ED2"/>
    <w:rsid w:val="00DF2586"/>
    <w:rsid w:val="00E53531"/>
    <w:rsid w:val="00E60DBA"/>
    <w:rsid w:val="00E70976"/>
    <w:rsid w:val="00E757EB"/>
    <w:rsid w:val="00EC5E81"/>
    <w:rsid w:val="00ED5D7C"/>
    <w:rsid w:val="00EF75E7"/>
    <w:rsid w:val="00F0005B"/>
    <w:rsid w:val="00F120D9"/>
    <w:rsid w:val="00F46D61"/>
    <w:rsid w:val="00F62F6B"/>
    <w:rsid w:val="00F71396"/>
    <w:rsid w:val="00F73E7F"/>
    <w:rsid w:val="00F909E2"/>
    <w:rsid w:val="00F90C07"/>
    <w:rsid w:val="00F96199"/>
    <w:rsid w:val="00FA50AF"/>
    <w:rsid w:val="00FB093B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82FC5"/>
    <w:rPr>
      <w:color w:val="0000FF" w:themeColor="hyperlink"/>
      <w:u w:val="single"/>
    </w:rPr>
  </w:style>
  <w:style w:type="paragraph" w:styleId="a7">
    <w:name w:val="No Spacing"/>
    <w:uiPriority w:val="1"/>
    <w:qFormat/>
    <w:rsid w:val="00F73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709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82FC5"/>
    <w:rPr>
      <w:color w:val="0000FF" w:themeColor="hyperlink"/>
      <w:u w:val="single"/>
    </w:rPr>
  </w:style>
  <w:style w:type="paragraph" w:styleId="a7">
    <w:name w:val="No Spacing"/>
    <w:uiPriority w:val="1"/>
    <w:qFormat/>
    <w:rsid w:val="00F73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709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455">
          <w:marLeft w:val="0"/>
          <w:marRight w:val="27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894">
          <w:marLeft w:val="0"/>
          <w:marRight w:val="27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5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054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8374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9852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1094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6909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614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isad3.site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skii_sad3@mail.ru" TargetMode="External"/><Relationship Id="rId12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p.1obraz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6CF4-1841-4501-969B-28DECE4F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5212</Words>
  <Characters>29712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cp:lastPrinted>2019-04-18T10:58:00Z</cp:lastPrinted>
  <dcterms:created xsi:type="dcterms:W3CDTF">2019-04-18T11:33:00Z</dcterms:created>
  <dcterms:modified xsi:type="dcterms:W3CDTF">2019-04-18T11:33:00Z</dcterms:modified>
</cp:coreProperties>
</file>